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35744"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5744" w:rsidRPr="00235744">
        <w:rPr>
          <w:rFonts w:ascii="GHEA Grapalat" w:hAnsi="GHEA Grapalat"/>
          <w:i w:val="0"/>
          <w:sz w:val="24"/>
          <w:szCs w:val="24"/>
        </w:rPr>
        <w:t>12</w:t>
      </w:r>
      <w:r w:rsidRPr="009044F1">
        <w:rPr>
          <w:rFonts w:ascii="GHEA Grapalat" w:hAnsi="GHEA Grapalat"/>
          <w:i w:val="0"/>
          <w:sz w:val="24"/>
          <w:szCs w:val="24"/>
        </w:rPr>
        <w:t>" "</w:t>
      </w:r>
      <w:r w:rsidR="00235744">
        <w:rPr>
          <w:rFonts w:ascii="GHEA Grapalat" w:hAnsi="GHEA Grapalat"/>
          <w:i w:val="0"/>
          <w:sz w:val="24"/>
          <w:szCs w:val="24"/>
        </w:rPr>
        <w:t>марта</w:t>
      </w:r>
      <w:r w:rsidRPr="009044F1">
        <w:rPr>
          <w:rFonts w:ascii="GHEA Grapalat" w:hAnsi="GHEA Grapalat"/>
          <w:i w:val="0"/>
          <w:sz w:val="24"/>
          <w:szCs w:val="24"/>
        </w:rPr>
        <w:t>" 20</w:t>
      </w:r>
      <w:r w:rsidR="00235744">
        <w:rPr>
          <w:rFonts w:ascii="GHEA Grapalat" w:hAnsi="GHEA Grapalat"/>
          <w:i w:val="0"/>
          <w:sz w:val="24"/>
          <w:szCs w:val="24"/>
        </w:rPr>
        <w:t>26</w:t>
      </w:r>
      <w:r w:rsidRPr="009044F1">
        <w:rPr>
          <w:rFonts w:ascii="GHEA Grapalat" w:hAnsi="GHEA Grapalat"/>
          <w:i w:val="0"/>
          <w:sz w:val="24"/>
          <w:szCs w:val="24"/>
        </w:rPr>
        <w:t>года "</w:t>
      </w:r>
      <w:r w:rsidR="002357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351B09"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00642EFE" w:rsidRPr="007B0562">
        <w:rPr>
          <w:rFonts w:ascii="GHEA Grapalat" w:hAnsi="GHEA Grapalat"/>
          <w:i w:val="0"/>
          <w:sz w:val="24"/>
          <w:szCs w:val="24"/>
        </w:rPr>
        <w:t xml:space="preserve"> </w:t>
      </w:r>
      <w:r w:rsidR="00235744">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51B09" w:rsidP="00351B09">
      <w:pPr>
        <w:pStyle w:val="BodyTextIndent"/>
        <w:widowControl w:val="0"/>
        <w:spacing w:line="240" w:lineRule="auto"/>
        <w:ind w:firstLine="0"/>
        <w:rPr>
          <w:rFonts w:ascii="GHEA Grapalat" w:hAnsi="GHEA Grapalat"/>
          <w:i w:val="0"/>
          <w:sz w:val="16"/>
          <w:szCs w:val="16"/>
        </w:rPr>
      </w:pPr>
      <w:r w:rsidRPr="00351B09">
        <w:rPr>
          <w:rFonts w:ascii="GHEA Grapalat" w:hAnsi="GHEA Grapalat"/>
          <w:b/>
          <w:i w:val="0"/>
          <w:sz w:val="24"/>
          <w:szCs w:val="24"/>
        </w:rPr>
        <w:t>Строительство сети освещения в населенном пункте Арзни, Котайкская область Республики Армения</w:t>
      </w:r>
      <w:r w:rsidRPr="00351B09">
        <w:rPr>
          <w:rFonts w:ascii="GHEA Grapalat" w:hAnsi="GHEA Grapalat"/>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51B09">
        <w:rPr>
          <w:rFonts w:ascii="GHEA Grapalat" w:hAnsi="GHEA Grapalat"/>
          <w:i w:val="0"/>
          <w:sz w:val="24"/>
          <w:szCs w:val="24"/>
        </w:rPr>
        <w:t>12:45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51B0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1B09">
        <w:rPr>
          <w:rFonts w:ascii="GHEA Grapalat" w:hAnsi="GHEA Grapalat"/>
          <w:i w:val="0"/>
          <w:sz w:val="24"/>
          <w:szCs w:val="24"/>
        </w:rPr>
        <w:t>12:45</w:t>
      </w:r>
      <w:r w:rsidRPr="009044F1">
        <w:rPr>
          <w:rFonts w:ascii="GHEA Grapalat" w:hAnsi="GHEA Grapalat"/>
          <w:i w:val="0"/>
          <w:sz w:val="24"/>
          <w:szCs w:val="24"/>
        </w:rPr>
        <w:t xml:space="preserve"> часов на </w:t>
      </w:r>
      <w:r w:rsidR="00351B0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351B09"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rsidR="00351B09" w:rsidRPr="005C5EC5"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351B09" w:rsidRPr="005C5EC5" w:rsidRDefault="00351B09" w:rsidP="00351B09">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11"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351B09" w:rsidRPr="00FE7C14" w:rsidRDefault="00351B09" w:rsidP="00351B09">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sidR="001B32D9" w:rsidRPr="001B32D9">
        <w:rPr>
          <w:rFonts w:ascii="GHEA Grapalat" w:hAnsi="GHEA Grapalat" w:cs="Times Armenian"/>
          <w:i/>
        </w:rPr>
        <w:br/>
      </w:r>
      <w:r w:rsidR="00A46F92">
        <w:rPr>
          <w:rFonts w:ascii="GHEA Grapalat" w:hAnsi="GHEA Grapalat"/>
          <w:i/>
        </w:rPr>
        <w:t xml:space="preserve">№ </w:t>
      </w:r>
      <w:r w:rsidR="00235744">
        <w:rPr>
          <w:rFonts w:ascii="GHEA Grapalat" w:hAnsi="GHEA Grapalat"/>
          <w:i/>
        </w:rPr>
        <w:t>1</w:t>
      </w:r>
      <w:r w:rsidR="00096865" w:rsidRPr="009044F1">
        <w:rPr>
          <w:rFonts w:ascii="GHEA Grapalat" w:hAnsi="GHEA Grapalat"/>
          <w:i/>
        </w:rPr>
        <w:t xml:space="preserve"> от </w:t>
      </w:r>
      <w:r w:rsidR="00235744">
        <w:rPr>
          <w:rFonts w:ascii="GHEA Grapalat" w:hAnsi="GHEA Grapalat"/>
          <w:i/>
        </w:rPr>
        <w:t>12 марта</w:t>
      </w:r>
      <w:r w:rsidR="00096865" w:rsidRPr="009044F1">
        <w:rPr>
          <w:rFonts w:ascii="GHEA Grapalat" w:hAnsi="GHEA Grapalat"/>
          <w:i/>
        </w:rPr>
        <w:t xml:space="preserve"> 20</w:t>
      </w:r>
      <w:r w:rsidR="00235744">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51B09" w:rsidP="00B46D58">
      <w:pPr>
        <w:pStyle w:val="BodyText"/>
        <w:widowControl w:val="0"/>
        <w:spacing w:after="160"/>
        <w:ind w:right="-7" w:firstLine="567"/>
        <w:jc w:val="center"/>
        <w:rPr>
          <w:rFonts w:ascii="GHEA Grapalat" w:hAnsi="GHEA Grapalat"/>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51B09" w:rsidRDefault="00096865" w:rsidP="00B46D58">
      <w:pPr>
        <w:pStyle w:val="BodyText"/>
        <w:widowControl w:val="0"/>
        <w:spacing w:after="160"/>
        <w:ind w:right="-7" w:firstLine="567"/>
        <w:jc w:val="center"/>
        <w:rPr>
          <w:rFonts w:ascii="GHEA Grapalat" w:hAnsi="GHEA Grapalat"/>
        </w:rPr>
      </w:pPr>
    </w:p>
    <w:p w:rsidR="00CE0D95"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51B09">
        <w:rPr>
          <w:rFonts w:ascii="GHEA Grapalat" w:hAnsi="GHEA Grapalat"/>
        </w:rPr>
        <w:t>СТРОИТЕЛЬСТВО СЕТИ ОСВЕЩЕНИЯ В НАСЕЛЕННОМ ПУНКТЕ АРЗНИ, КОТАЙКСКАЯ ОБЛАСТЬ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51B09" w:rsidRPr="009044F1" w:rsidRDefault="00351B09" w:rsidP="00351B09">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51B09">
        <w:rPr>
          <w:rFonts w:ascii="GHEA Grapalat" w:hAnsi="GHEA Grapalat"/>
        </w:rPr>
        <w:t>СТРОИТЕЛЬСТВО СЕТИ ОСВЕЩЕНИЯ В НАСЕЛЕННОМ ПУНКТЕ АРЗНИ, КОТАЙКСКАЯ ОБЛАСТЬ РЕСПУБЛИКИ АРМЕНИЯ</w:t>
      </w:r>
      <w:r w:rsidRPr="009044F1">
        <w:rPr>
          <w:rFonts w:ascii="GHEA Grapalat" w:hAnsi="GHEA Grapalat"/>
        </w:rPr>
        <w:t xml:space="preserve"> ДЛЯ НУЖД </w:t>
      </w:r>
      <w:r w:rsidRPr="0095223F">
        <w:rPr>
          <w:rFonts w:ascii="GHEA Grapalat" w:hAnsi="GHEA Grapalat"/>
        </w:rPr>
        <w:t>МУНИЦИПАЛИТЕТА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3574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351B09" w:rsidRDefault="00351B0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574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5744">
        <w:rPr>
          <w:rFonts w:ascii="GHEA Grapalat" w:hAnsi="GHEA Grapalat"/>
          <w:sz w:val="24"/>
          <w:szCs w:val="24"/>
          <w:lang w:val="en-US"/>
        </w:rPr>
        <w:t>mari</w:t>
      </w:r>
      <w:r w:rsidR="00235744" w:rsidRPr="00235744">
        <w:rPr>
          <w:rFonts w:ascii="GHEA Grapalat" w:hAnsi="GHEA Grapalat"/>
          <w:sz w:val="24"/>
          <w:szCs w:val="24"/>
        </w:rPr>
        <w:t>.</w:t>
      </w:r>
      <w:r w:rsidR="00235744">
        <w:rPr>
          <w:rFonts w:ascii="GHEA Grapalat" w:hAnsi="GHEA Grapalat"/>
          <w:sz w:val="24"/>
          <w:szCs w:val="24"/>
          <w:lang w:val="en-US"/>
        </w:rPr>
        <w:t>movsisyan</w:t>
      </w:r>
      <w:r w:rsidR="00235744" w:rsidRPr="00235744">
        <w:rPr>
          <w:rFonts w:ascii="GHEA Grapalat" w:hAnsi="GHEA Grapalat"/>
          <w:sz w:val="24"/>
          <w:szCs w:val="24"/>
        </w:rPr>
        <w:t>@</w:t>
      </w:r>
      <w:r w:rsidR="00235744">
        <w:rPr>
          <w:rFonts w:ascii="GHEA Grapalat" w:hAnsi="GHEA Grapalat"/>
          <w:sz w:val="24"/>
          <w:szCs w:val="24"/>
          <w:lang w:val="en-US"/>
        </w:rPr>
        <w:t>gmail</w:t>
      </w:r>
      <w:r w:rsidR="00235744" w:rsidRPr="00235744">
        <w:rPr>
          <w:rFonts w:ascii="GHEA Grapalat" w:hAnsi="GHEA Grapalat"/>
          <w:sz w:val="24"/>
          <w:szCs w:val="24"/>
        </w:rPr>
        <w:t>.</w:t>
      </w:r>
      <w:r w:rsidR="00235744">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51B09" w:rsidRPr="00351B09">
        <w:t xml:space="preserve"> </w:t>
      </w:r>
      <w:r w:rsidR="00351B09" w:rsidRPr="00351B09">
        <w:rPr>
          <w:rFonts w:ascii="GHEA Grapalat" w:hAnsi="GHEA Grapalat"/>
          <w:i w:val="0"/>
          <w:sz w:val="24"/>
          <w:szCs w:val="24"/>
        </w:rPr>
        <w:t>Строительство сети освещения в населенном пункте Арзни, Котайк</w:t>
      </w:r>
      <w:r w:rsidR="00351B09">
        <w:rPr>
          <w:rFonts w:ascii="GHEA Grapalat" w:hAnsi="GHEA Grapalat"/>
          <w:i w:val="0"/>
          <w:sz w:val="24"/>
          <w:szCs w:val="24"/>
        </w:rPr>
        <w:t>ская область Республики Армения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51B09" w:rsidRPr="00351B09">
        <w:rPr>
          <w:rFonts w:ascii="GHEA Grapalat" w:hAnsi="GHEA Grapalat"/>
        </w:rPr>
        <w:t xml:space="preserve"> </w:t>
      </w:r>
      <w:r w:rsidR="00351B09" w:rsidRPr="0095223F">
        <w:rPr>
          <w:rFonts w:ascii="GHEA Grapalat" w:hAnsi="GHEA Grapalat"/>
        </w:rPr>
        <w:t>ЗАКАЗЧИК МУНИЦИПАЛИТЕТА АРЗНИ МАРЗА КОТАЙК</w:t>
      </w:r>
      <w:r w:rsidR="00351B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51B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1B09" w:rsidRPr="009044F1" w:rsidTr="00216275">
        <w:trPr>
          <w:jc w:val="center"/>
        </w:trPr>
        <w:tc>
          <w:tcPr>
            <w:tcW w:w="1331" w:type="dxa"/>
            <w:vAlign w:val="center"/>
          </w:tcPr>
          <w:p w:rsidR="00351B09" w:rsidRPr="009044F1" w:rsidRDefault="00351B09"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351B09" w:rsidRPr="00EA2F32" w:rsidRDefault="00351B09" w:rsidP="005565AD">
            <w:pPr>
              <w:pStyle w:val="BodyTextIndent2"/>
              <w:spacing w:line="240" w:lineRule="auto"/>
              <w:ind w:firstLine="0"/>
              <w:jc w:val="center"/>
              <w:rPr>
                <w:rFonts w:ascii="GHEA Grapalat" w:hAnsi="GHEA Grapalat"/>
                <w:b/>
                <w:lang w:val="hy-AM"/>
              </w:rPr>
            </w:pPr>
            <w:r w:rsidRPr="0016005B">
              <w:rPr>
                <w:rFonts w:ascii="GHEA Grapalat" w:hAnsi="GHEA Grapalat"/>
                <w:b/>
                <w:lang w:val="en-US"/>
              </w:rPr>
              <w:t>40,875,780</w:t>
            </w:r>
            <w:r w:rsidRPr="00EA2F32">
              <w:rPr>
                <w:rFonts w:ascii="GHEA Grapalat" w:hAnsi="GHEA Grapalat"/>
                <w:b/>
                <w:lang w:val="hy-AM"/>
              </w:rPr>
              <w:t>.00</w:t>
            </w:r>
          </w:p>
        </w:tc>
        <w:tc>
          <w:tcPr>
            <w:tcW w:w="6175" w:type="dxa"/>
            <w:vAlign w:val="center"/>
          </w:tcPr>
          <w:p w:rsidR="00351B09" w:rsidRPr="009044F1" w:rsidRDefault="00351B09" w:rsidP="00B46D58">
            <w:pPr>
              <w:pStyle w:val="BodyTextIndent2"/>
              <w:widowControl w:val="0"/>
              <w:spacing w:after="120" w:line="240" w:lineRule="auto"/>
              <w:ind w:firstLine="0"/>
              <w:rPr>
                <w:rFonts w:ascii="GHEA Grapalat" w:hAnsi="GHEA Grapalat"/>
                <w:sz w:val="24"/>
                <w:szCs w:val="24"/>
                <w:u w:val="single"/>
                <w:vertAlign w:val="subscript"/>
              </w:rPr>
            </w:pPr>
            <w:r w:rsidRPr="00351B09">
              <w:rPr>
                <w:rFonts w:ascii="GHEA Grapalat" w:hAnsi="GHEA Grapalat"/>
                <w:sz w:val="24"/>
                <w:szCs w:val="24"/>
                <w:u w:val="single"/>
              </w:rPr>
              <w:t>Строительство сети освещения в населенном пункте Арзни, Котайкская область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51B09" w:rsidP="00B46D58">
            <w:pPr>
              <w:widowControl w:val="0"/>
              <w:spacing w:after="120"/>
              <w:jc w:val="center"/>
              <w:rPr>
                <w:rFonts w:ascii="GHEA Grapalat" w:hAnsi="GHEA Grapalat"/>
              </w:rPr>
            </w:pPr>
            <w:r w:rsidRPr="00351B09">
              <w:rPr>
                <w:rFonts w:ascii="GHEA Grapalat" w:hAnsi="GHEA Grapalat"/>
              </w:rPr>
              <w:t>Максимум 20% от цены контракта</w:t>
            </w:r>
          </w:p>
        </w:tc>
        <w:tc>
          <w:tcPr>
            <w:tcW w:w="3776" w:type="dxa"/>
          </w:tcPr>
          <w:p w:rsidR="0085236E" w:rsidRPr="009044F1" w:rsidRDefault="005565AD" w:rsidP="00B46D58">
            <w:pPr>
              <w:widowControl w:val="0"/>
              <w:spacing w:after="120"/>
              <w:jc w:val="center"/>
              <w:rPr>
                <w:rFonts w:ascii="GHEA Grapalat" w:hAnsi="GHEA Grapalat"/>
              </w:rPr>
            </w:pPr>
            <w:r w:rsidRPr="005565AD">
              <w:rPr>
                <w:rFonts w:ascii="GHEA Grapalat" w:hAnsi="GHEA Grapalat"/>
              </w:rPr>
              <w:t>30 календарных дней с момента вступления договора в силу</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3574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5744" w:rsidRPr="00235744">
        <w:rPr>
          <w:rFonts w:ascii="GHEA Grapalat" w:hAnsi="GHEA Grapalat"/>
          <w:sz w:val="24"/>
          <w:szCs w:val="24"/>
        </w:rPr>
        <w:t>12:45</w:t>
      </w:r>
      <w:r w:rsidRPr="009044F1">
        <w:rPr>
          <w:rFonts w:ascii="GHEA Grapalat" w:hAnsi="GHEA Grapalat"/>
          <w:sz w:val="24"/>
          <w:szCs w:val="24"/>
        </w:rPr>
        <w:t>" часов "</w:t>
      </w:r>
      <w:r w:rsidR="00235744" w:rsidRPr="002357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lastRenderedPageBreak/>
        <w:footnoteReference w:customMarkFollows="1" w:id="1"/>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3574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35744">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35744">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Pr>
          <w:rStyle w:val="FootnoteReference"/>
          <w:rFonts w:ascii="GHEA Grapalat" w:hAnsi="GHEA Grapalat"/>
          <w:b/>
          <w:sz w:val="24"/>
          <w:szCs w:val="24"/>
        </w:rPr>
        <w:footnoteReference w:customMarkFollows="1" w:id="12"/>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235744" w:rsidRPr="002F47FD">
        <w:rPr>
          <w:rFonts w:ascii="GHEA Grapalat" w:hAnsi="GHEA Grapalat"/>
        </w:rPr>
        <w:t>ARZNIH</w:t>
      </w:r>
      <w:r w:rsidR="00235744" w:rsidRPr="00235744">
        <w:rPr>
          <w:rFonts w:ascii="GHEA Grapalat" w:hAnsi="GHEA Grapalat"/>
          <w:lang w:val="ru-RU"/>
        </w:rPr>
        <w:t>-</w:t>
      </w:r>
      <w:r w:rsidR="00235744" w:rsidRPr="00ED3BA4">
        <w:rPr>
          <w:rFonts w:ascii="GHEA Grapalat" w:hAnsi="GHEA Grapalat"/>
        </w:rPr>
        <w:t>GH</w:t>
      </w:r>
      <w:r w:rsidR="00235744">
        <w:rPr>
          <w:rFonts w:ascii="GHEA Grapalat" w:hAnsi="GHEA Grapalat"/>
        </w:rPr>
        <w:t>AShDzB</w:t>
      </w:r>
      <w:r w:rsidR="00235744" w:rsidRPr="00235744">
        <w:rPr>
          <w:rFonts w:ascii="GHEA Grapalat" w:hAnsi="GHEA Grapalat"/>
          <w:lang w:val="ru-RU"/>
        </w:rPr>
        <w:t>-2026/1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35744">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35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35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3574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3574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3574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3574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35744">
        <w:rPr>
          <w:rFonts w:ascii="GHEA Grapalat" w:hAnsi="GHEA Grapalat"/>
          <w:spacing w:val="-6"/>
        </w:rPr>
        <w:t>запрос котировок</w:t>
      </w:r>
      <w:r w:rsidRPr="005744FC">
        <w:rPr>
          <w:rFonts w:ascii="GHEA Grapalat" w:hAnsi="GHEA Grapalat"/>
          <w:spacing w:val="-6"/>
        </w:rPr>
        <w:t xml:space="preserve"> 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en-US"/>
        </w:rPr>
      </w:pPr>
    </w:p>
    <w:p w:rsidR="00235744" w:rsidRDefault="00235744" w:rsidP="00B46D58">
      <w:pPr>
        <w:widowControl w:val="0"/>
        <w:spacing w:after="160"/>
        <w:ind w:left="567" w:right="565"/>
        <w:jc w:val="center"/>
        <w:rPr>
          <w:rFonts w:ascii="GHEA Grapalat" w:hAnsi="GHEA Grapalat"/>
          <w:b/>
          <w:lang w:val="en-US"/>
        </w:rPr>
      </w:pPr>
    </w:p>
    <w:p w:rsidR="00235744" w:rsidRDefault="00235744" w:rsidP="00B46D58">
      <w:pPr>
        <w:widowControl w:val="0"/>
        <w:spacing w:after="160"/>
        <w:ind w:left="567" w:right="565"/>
        <w:jc w:val="center"/>
        <w:rPr>
          <w:rFonts w:ascii="GHEA Grapalat" w:hAnsi="GHEA Grapalat"/>
          <w:b/>
          <w:lang w:val="en-US"/>
        </w:rPr>
      </w:pPr>
    </w:p>
    <w:p w:rsidR="00235744" w:rsidRDefault="00235744" w:rsidP="00B46D58">
      <w:pPr>
        <w:widowControl w:val="0"/>
        <w:spacing w:after="160"/>
        <w:ind w:left="567" w:right="565"/>
        <w:jc w:val="center"/>
        <w:rPr>
          <w:rFonts w:ascii="GHEA Grapalat" w:hAnsi="GHEA Grapalat"/>
          <w:b/>
          <w:lang w:val="en-US"/>
        </w:rPr>
      </w:pPr>
    </w:p>
    <w:p w:rsidR="00235744" w:rsidRDefault="00235744" w:rsidP="00B46D58">
      <w:pPr>
        <w:widowControl w:val="0"/>
        <w:spacing w:after="160"/>
        <w:ind w:left="567" w:right="565"/>
        <w:jc w:val="center"/>
        <w:rPr>
          <w:rFonts w:ascii="GHEA Grapalat" w:hAnsi="GHEA Grapalat"/>
          <w:b/>
          <w:lang w:val="en-US"/>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3574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35744">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35744">
        <w:rPr>
          <w:rFonts w:ascii="GHEA Grapalat" w:hAnsi="GHEA Grapalat"/>
          <w:i/>
        </w:rPr>
        <w:t>запрос котировок</w:t>
      </w:r>
      <w:r w:rsidRPr="00B138F3">
        <w:rPr>
          <w:rFonts w:ascii="GHEA Grapalat" w:hAnsi="GHEA Grapalat"/>
          <w:i/>
        </w:rPr>
        <w:b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4"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35744">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35744" w:rsidRPr="002F47FD">
        <w:rPr>
          <w:rFonts w:ascii="GHEA Grapalat" w:hAnsi="GHEA Grapalat"/>
        </w:rPr>
        <w:t>ARZNIH-</w:t>
      </w:r>
      <w:r w:rsidR="00235744" w:rsidRPr="00ED3BA4">
        <w:rPr>
          <w:rFonts w:ascii="GHEA Grapalat" w:hAnsi="GHEA Grapalat"/>
        </w:rPr>
        <w:t>GH</w:t>
      </w:r>
      <w:r w:rsidR="00235744">
        <w:rPr>
          <w:rFonts w:ascii="GHEA Grapalat" w:hAnsi="GHEA Grapalat"/>
        </w:rPr>
        <w:t>AShDzB</w:t>
      </w:r>
      <w:r w:rsidR="00235744" w:rsidRPr="002F47FD">
        <w:rPr>
          <w:rFonts w:ascii="GHEA Grapalat" w:hAnsi="GHEA Grapalat"/>
        </w:rPr>
        <w:t>-202</w:t>
      </w:r>
      <w:r w:rsidR="00235744">
        <w:rPr>
          <w:rFonts w:ascii="GHEA Grapalat" w:hAnsi="GHEA Grapalat"/>
        </w:rPr>
        <w:t>6</w:t>
      </w:r>
      <w:r w:rsidR="00235744" w:rsidRPr="002F47FD">
        <w:rPr>
          <w:rFonts w:ascii="GHEA Grapalat" w:hAnsi="GHEA Grapalat"/>
        </w:rPr>
        <w:t>/</w:t>
      </w:r>
      <w:r w:rsidR="00235744">
        <w:rPr>
          <w:rFonts w:ascii="GHEA Grapalat" w:hAnsi="GHEA Grapalat"/>
        </w:rPr>
        <w:t>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p w:rsidR="000A359E" w:rsidRDefault="000A359E" w:rsidP="00BB28C8">
      <w:pPr>
        <w:widowControl w:val="0"/>
        <w:spacing w:after="160" w:line="360" w:lineRule="auto"/>
        <w:ind w:firstLine="567"/>
        <w:jc w:val="center"/>
        <w:rPr>
          <w:rFonts w:ascii="Sylfaen" w:hAnsi="Sylfaen"/>
          <w:lang w:val="hy-AM"/>
        </w:rPr>
      </w:pPr>
    </w:p>
    <w:tbl>
      <w:tblPr>
        <w:tblW w:w="9465" w:type="dxa"/>
        <w:tblInd w:w="93" w:type="dxa"/>
        <w:tblLook w:val="04A0" w:firstRow="1" w:lastRow="0" w:firstColumn="1" w:lastColumn="0" w:noHBand="0" w:noVBand="1"/>
      </w:tblPr>
      <w:tblGrid>
        <w:gridCol w:w="555"/>
        <w:gridCol w:w="4950"/>
        <w:gridCol w:w="810"/>
        <w:gridCol w:w="900"/>
        <w:gridCol w:w="900"/>
        <w:gridCol w:w="1350"/>
      </w:tblGrid>
      <w:tr w:rsidR="005565AD" w:rsidTr="00DF46B3">
        <w:trPr>
          <w:trHeight w:val="795"/>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b/>
                <w:bCs/>
                <w:sz w:val="20"/>
                <w:szCs w:val="20"/>
              </w:rPr>
            </w:pPr>
            <w:r>
              <w:rPr>
                <w:b/>
                <w:bCs/>
                <w:sz w:val="20"/>
                <w:szCs w:val="20"/>
              </w:rPr>
              <w:t>Р</w:t>
            </w:r>
            <w:r>
              <w:rPr>
                <w:rFonts w:ascii="Times Armenian" w:hAnsi="Times Armenian"/>
                <w:b/>
                <w:bCs/>
                <w:sz w:val="20"/>
                <w:szCs w:val="20"/>
              </w:rPr>
              <w:t>/</w:t>
            </w:r>
            <w:r>
              <w:rPr>
                <w:b/>
                <w:bCs/>
                <w:sz w:val="20"/>
                <w:szCs w:val="20"/>
              </w:rPr>
              <w:t>Н</w:t>
            </w:r>
          </w:p>
        </w:tc>
        <w:tc>
          <w:tcPr>
            <w:tcW w:w="49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b/>
                <w:bCs/>
                <w:sz w:val="20"/>
                <w:szCs w:val="20"/>
              </w:rPr>
            </w:pPr>
            <w:r>
              <w:rPr>
                <w:rFonts w:ascii="Times Armenian" w:hAnsi="Times Armenian"/>
                <w:b/>
                <w:bCs/>
                <w:sz w:val="20"/>
                <w:szCs w:val="20"/>
              </w:rPr>
              <w:t>²ßË³ï³ÝùÝ»ñÇ ¨ Í³Ëë»ñÇ ³Ýí³ÝáõÙÁ</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5565AD" w:rsidRDefault="005565AD" w:rsidP="005565AD">
            <w:pPr>
              <w:jc w:val="center"/>
              <w:rPr>
                <w:rFonts w:ascii="Times Armenian" w:hAnsi="Times Armenian"/>
                <w:b/>
                <w:bCs/>
                <w:sz w:val="20"/>
                <w:szCs w:val="20"/>
              </w:rPr>
            </w:pPr>
            <w:r>
              <w:rPr>
                <w:b/>
                <w:bCs/>
                <w:sz w:val="20"/>
                <w:szCs w:val="20"/>
              </w:rPr>
              <w:t>В</w:t>
            </w:r>
            <w:r>
              <w:rPr>
                <w:rFonts w:ascii="Times Armenian" w:hAnsi="Times Armenian"/>
                <w:b/>
                <w:bCs/>
                <w:sz w:val="20"/>
                <w:szCs w:val="20"/>
              </w:rPr>
              <w:t xml:space="preserve"> </w:t>
            </w:r>
            <w:r>
              <w:rPr>
                <w:b/>
                <w:bCs/>
                <w:sz w:val="20"/>
                <w:szCs w:val="20"/>
              </w:rPr>
              <w:t>мире</w:t>
            </w:r>
            <w:r>
              <w:rPr>
                <w:rFonts w:ascii="Times Armenian" w:hAnsi="Times Armenian"/>
                <w:b/>
                <w:bCs/>
                <w:sz w:val="20"/>
                <w:szCs w:val="20"/>
              </w:rPr>
              <w:t xml:space="preserve"> </w:t>
            </w:r>
            <w:r>
              <w:rPr>
                <w:b/>
                <w:bCs/>
                <w:sz w:val="20"/>
                <w:szCs w:val="20"/>
              </w:rPr>
              <w:t>много</w:t>
            </w:r>
            <w:r>
              <w:rPr>
                <w:rFonts w:ascii="Times Armenian" w:hAnsi="Times Armenian"/>
                <w:b/>
                <w:bCs/>
                <w:sz w:val="20"/>
                <w:szCs w:val="20"/>
              </w:rPr>
              <w:t xml:space="preserve"> </w:t>
            </w:r>
            <w:r>
              <w:rPr>
                <w:b/>
                <w:bCs/>
                <w:sz w:val="20"/>
                <w:szCs w:val="20"/>
              </w:rPr>
              <w:t>людей</w:t>
            </w:r>
            <w:r>
              <w:rPr>
                <w:rFonts w:ascii="Times Armenian" w:hAnsi="Times Armenian"/>
                <w:b/>
                <w:bCs/>
                <w:sz w:val="20"/>
                <w:szCs w:val="20"/>
              </w:rPr>
              <w: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5565AD" w:rsidRDefault="005565AD" w:rsidP="005565AD">
            <w:pPr>
              <w:jc w:val="center"/>
              <w:rPr>
                <w:rFonts w:ascii="Times Armenian" w:hAnsi="Times Armenian"/>
                <w:b/>
                <w:bCs/>
                <w:sz w:val="20"/>
                <w:szCs w:val="20"/>
              </w:rPr>
            </w:pPr>
            <w:r>
              <w:rPr>
                <w:rFonts w:ascii="Times Armenian" w:hAnsi="Times Armenian"/>
                <w:b/>
                <w:bCs/>
                <w:sz w:val="20"/>
                <w:szCs w:val="20"/>
              </w:rPr>
              <w:t>ø³Ý³ÏÁ</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565AD" w:rsidRDefault="005565AD" w:rsidP="005565AD">
            <w:pPr>
              <w:jc w:val="center"/>
              <w:rPr>
                <w:rFonts w:ascii="Times Armenian" w:hAnsi="Times Armenian"/>
                <w:b/>
                <w:bCs/>
                <w:sz w:val="20"/>
                <w:szCs w:val="20"/>
              </w:rPr>
            </w:pPr>
            <w:r>
              <w:rPr>
                <w:rFonts w:ascii="Times Armenian" w:hAnsi="Times Armenian"/>
                <w:b/>
                <w:bCs/>
                <w:sz w:val="20"/>
                <w:szCs w:val="20"/>
              </w:rPr>
              <w:t>ØÇ³íáñÇ ÁÝ¹</w:t>
            </w:r>
            <w:r>
              <w:rPr>
                <w:b/>
                <w:bCs/>
                <w:sz w:val="20"/>
                <w:szCs w:val="20"/>
              </w:rPr>
              <w:t>С</w:t>
            </w:r>
            <w:r>
              <w:rPr>
                <w:rFonts w:ascii="Times Armenian" w:hAnsi="Times Armenian" w:cs="Times Armenian"/>
                <w:b/>
                <w:bCs/>
                <w:sz w:val="20"/>
                <w:szCs w:val="20"/>
              </w:rPr>
              <w:t>³Ýáõñ</w:t>
            </w:r>
            <w:r>
              <w:rPr>
                <w:rFonts w:ascii="Times Armenian" w:hAnsi="Times Armenian"/>
                <w:b/>
                <w:bCs/>
                <w:sz w:val="20"/>
                <w:szCs w:val="20"/>
              </w:rPr>
              <w:t xml:space="preserve"> </w:t>
            </w:r>
            <w:r>
              <w:rPr>
                <w:rFonts w:ascii="Times Armenian" w:hAnsi="Times Armenian" w:cs="Times Armenian"/>
                <w:b/>
                <w:bCs/>
                <w:sz w:val="20"/>
                <w:szCs w:val="20"/>
              </w:rPr>
              <w:t>³ñÅ»ùÁ</w:t>
            </w:r>
            <w:r>
              <w:rPr>
                <w:rFonts w:ascii="Times Armenian" w:hAnsi="Times Armenian"/>
                <w:b/>
                <w:bCs/>
                <w:sz w:val="20"/>
                <w:szCs w:val="20"/>
              </w:rPr>
              <w:t xml:space="preserve"> (</w:t>
            </w:r>
            <w:r>
              <w:rPr>
                <w:b/>
                <w:bCs/>
                <w:sz w:val="20"/>
                <w:szCs w:val="20"/>
              </w:rPr>
              <w:t>С</w:t>
            </w:r>
            <w:r>
              <w:rPr>
                <w:rFonts w:ascii="Times Armenian" w:hAnsi="Times Armenian" w:cs="Times Armenian"/>
                <w:b/>
                <w:bCs/>
                <w:sz w:val="20"/>
                <w:szCs w:val="20"/>
              </w:rPr>
              <w:t>³½</w:t>
            </w:r>
            <w:r>
              <w:rPr>
                <w:rFonts w:ascii="Times Armenian" w:hAnsi="Times Armenian"/>
                <w:b/>
                <w:bCs/>
                <w:sz w:val="20"/>
                <w:szCs w:val="20"/>
              </w:rPr>
              <w:t>.</w:t>
            </w:r>
            <w:r>
              <w:rPr>
                <w:rFonts w:ascii="Times Armenian" w:hAnsi="Times Armenian" w:cs="Times Armenian"/>
                <w:b/>
                <w:bCs/>
                <w:sz w:val="20"/>
                <w:szCs w:val="20"/>
              </w:rPr>
              <w:t>¹ñ</w:t>
            </w:r>
            <w:r>
              <w:rPr>
                <w:rFonts w:ascii="Times Armenian" w:hAnsi="Times Armenian"/>
                <w:b/>
                <w:bCs/>
                <w:sz w:val="20"/>
                <w:szCs w:val="20"/>
              </w:rPr>
              <w:t>)</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565AD" w:rsidRDefault="005565AD" w:rsidP="005565AD">
            <w:pPr>
              <w:jc w:val="center"/>
              <w:rPr>
                <w:rFonts w:ascii="Times Armenian" w:hAnsi="Times Armenian"/>
                <w:b/>
                <w:bCs/>
                <w:sz w:val="20"/>
                <w:szCs w:val="20"/>
              </w:rPr>
            </w:pPr>
            <w:r>
              <w:rPr>
                <w:b/>
                <w:bCs/>
                <w:sz w:val="20"/>
                <w:szCs w:val="20"/>
              </w:rPr>
              <w:t>Цена товара</w:t>
            </w:r>
            <w:r>
              <w:rPr>
                <w:rFonts w:ascii="Times Armenian" w:hAnsi="Times Armenian"/>
                <w:b/>
                <w:bCs/>
                <w:sz w:val="20"/>
                <w:szCs w:val="20"/>
              </w:rPr>
              <w:t xml:space="preserve"> </w:t>
            </w:r>
            <w:r>
              <w:rPr>
                <w:b/>
                <w:bCs/>
                <w:sz w:val="20"/>
                <w:szCs w:val="20"/>
              </w:rPr>
              <w:t>Армения</w:t>
            </w:r>
            <w:r>
              <w:rPr>
                <w:rFonts w:ascii="Times Armenian" w:hAnsi="Times Armenian"/>
                <w:b/>
                <w:bCs/>
                <w:sz w:val="20"/>
                <w:szCs w:val="20"/>
              </w:rPr>
              <w:t xml:space="preserve"> </w:t>
            </w:r>
            <w:r>
              <w:rPr>
                <w:b/>
                <w:bCs/>
                <w:sz w:val="20"/>
                <w:szCs w:val="20"/>
              </w:rPr>
              <w:t>кашель</w:t>
            </w:r>
            <w:r>
              <w:rPr>
                <w:rFonts w:ascii="Times Armenian" w:hAnsi="Times Armenian"/>
                <w:b/>
                <w:bCs/>
                <w:sz w:val="20"/>
                <w:szCs w:val="20"/>
              </w:rPr>
              <w:t xml:space="preserve"> </w:t>
            </w:r>
            <w:r>
              <w:rPr>
                <w:b/>
                <w:bCs/>
                <w:sz w:val="20"/>
                <w:szCs w:val="20"/>
              </w:rPr>
              <w:t>деньги</w:t>
            </w:r>
          </w:p>
        </w:tc>
      </w:tr>
      <w:tr w:rsidR="005565AD" w:rsidTr="00DF46B3">
        <w:trPr>
          <w:trHeight w:val="795"/>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r>
      <w:tr w:rsidR="005565AD" w:rsidTr="00DF46B3">
        <w:trPr>
          <w:trHeight w:val="795"/>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r>
      <w:tr w:rsidR="005565AD" w:rsidTr="00DF46B3">
        <w:trPr>
          <w:trHeight w:val="230"/>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565AD" w:rsidRDefault="005565AD" w:rsidP="005565AD">
            <w:pPr>
              <w:rPr>
                <w:rFonts w:ascii="Times Armenian" w:hAnsi="Times Armenian"/>
                <w:b/>
                <w:bCs/>
                <w:sz w:val="20"/>
                <w:szCs w:val="20"/>
              </w:rPr>
            </w:pP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6</w:t>
            </w:r>
          </w:p>
        </w:tc>
      </w:tr>
      <w:tr w:rsidR="005565AD" w:rsidTr="00DF46B3">
        <w:trPr>
          <w:trHeight w:val="300"/>
        </w:trPr>
        <w:tc>
          <w:tcPr>
            <w:tcW w:w="5505" w:type="dxa"/>
            <w:gridSpan w:val="2"/>
            <w:tcBorders>
              <w:top w:val="nil"/>
              <w:left w:val="single" w:sz="4" w:space="0" w:color="auto"/>
              <w:bottom w:val="single" w:sz="4" w:space="0" w:color="auto"/>
              <w:right w:val="single" w:sz="4" w:space="0" w:color="auto"/>
            </w:tcBorders>
            <w:shd w:val="clear" w:color="auto" w:fill="auto"/>
            <w:noWrap/>
            <w:vAlign w:val="center"/>
            <w:hideMark/>
          </w:tcPr>
          <w:p w:rsidR="005565AD" w:rsidRPr="00DC76A6" w:rsidRDefault="005565AD" w:rsidP="005565AD">
            <w:pPr>
              <w:rPr>
                <w:rFonts w:asciiTheme="minorHAnsi" w:hAnsiTheme="minorHAnsi"/>
                <w:b/>
                <w:bCs/>
                <w:u w:val="single"/>
                <w:lang w:val="hy-AM"/>
              </w:rPr>
            </w:pPr>
            <w:r>
              <w:rPr>
                <w:b/>
                <w:bCs/>
                <w:u w:val="single"/>
              </w:rPr>
              <w:t>Просвещение</w:t>
            </w:r>
            <w:r>
              <w:rPr>
                <w:rFonts w:ascii="Times Armenian" w:hAnsi="Times Armenian"/>
                <w:b/>
                <w:bCs/>
                <w:u w:val="single"/>
              </w:rPr>
              <w:t xml:space="preserve"> </w:t>
            </w:r>
            <w:r>
              <w:rPr>
                <w:b/>
                <w:bCs/>
                <w:u w:val="single"/>
              </w:rPr>
              <w:t>сеть</w:t>
            </w:r>
            <w:r>
              <w:rPr>
                <w:rFonts w:ascii="Times Armenian" w:hAnsi="Times Armenian"/>
                <w:b/>
                <w:bCs/>
                <w:u w:val="single"/>
              </w:rPr>
              <w:t xml:space="preserve"> </w:t>
            </w:r>
            <w:r>
              <w:rPr>
                <w:b/>
                <w:bCs/>
                <w:u w:val="single"/>
              </w:rPr>
              <w:t>строительство</w:t>
            </w:r>
            <w:r>
              <w:rPr>
                <w:rFonts w:ascii="Times Armenian" w:hAnsi="Times Armenian"/>
                <w:b/>
                <w:bCs/>
                <w:u w:val="single"/>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b/>
                <w:bCs/>
                <w:sz w:val="22"/>
                <w:szCs w:val="22"/>
              </w:rPr>
            </w:pPr>
            <w:r>
              <w:rPr>
                <w:rFonts w:ascii="Baltica Cyrillic" w:hAnsi="Baltica Cyrillic"/>
                <w:b/>
                <w:bCs/>
                <w:sz w:val="22"/>
                <w:szCs w:val="22"/>
              </w:rPr>
              <w:t>17703.39</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Электронная почта</w:t>
            </w:r>
            <w:r>
              <w:rPr>
                <w:rFonts w:ascii="Times Armenian" w:hAnsi="Times Armenian"/>
                <w:sz w:val="20"/>
                <w:szCs w:val="20"/>
              </w:rPr>
              <w:t xml:space="preserve"> </w:t>
            </w:r>
            <w:r>
              <w:rPr>
                <w:sz w:val="20"/>
                <w:szCs w:val="20"/>
              </w:rPr>
              <w:t>щит</w:t>
            </w:r>
            <w:r>
              <w:rPr>
                <w:rFonts w:ascii="Times Armenian" w:hAnsi="Times Armenian"/>
                <w:sz w:val="20"/>
                <w:szCs w:val="20"/>
              </w:rPr>
              <w:t xml:space="preserve"> </w:t>
            </w:r>
            <w:r>
              <w:rPr>
                <w:sz w:val="20"/>
                <w:szCs w:val="20"/>
              </w:rPr>
              <w:t>висящий</w:t>
            </w:r>
            <w:r>
              <w:rPr>
                <w:rFonts w:ascii="Times Armenian" w:hAnsi="Times Armenian"/>
                <w:sz w:val="20"/>
                <w:szCs w:val="20"/>
              </w:rPr>
              <w:t xml:space="preserve"> </w:t>
            </w:r>
            <w:r>
              <w:rPr>
                <w:sz w:val="20"/>
                <w:szCs w:val="20"/>
              </w:rPr>
              <w:t xml:space="preserve">металл </w:t>
            </w:r>
            <w:r>
              <w:rPr>
                <w:rFonts w:ascii="Times Armenian" w:hAnsi="Times Armenian"/>
                <w:sz w:val="20"/>
                <w:szCs w:val="20"/>
              </w:rPr>
              <w:t xml:space="preserve">300x400x150 </w:t>
            </w:r>
            <w:r>
              <w:rPr>
                <w:sz w:val="20"/>
                <w:szCs w:val="20"/>
              </w:rPr>
              <w:t>мм</w:t>
            </w:r>
            <w:r>
              <w:rPr>
                <w:rFonts w:ascii="Times Armenian" w:hAnsi="Times Armenian"/>
                <w:sz w:val="20"/>
                <w:szCs w:val="20"/>
              </w:rPr>
              <w:t xml:space="preserve">        </w:t>
            </w:r>
            <w:r>
              <w:rPr>
                <w:rFonts w:ascii="Times Armenian" w:hAnsi="Times Armenian"/>
                <w:sz w:val="20"/>
                <w:szCs w:val="20"/>
              </w:rPr>
              <w:br/>
              <w:t xml:space="preserve">LR1-1P65 </w:t>
            </w:r>
            <w:r>
              <w:rPr>
                <w:sz w:val="20"/>
                <w:szCs w:val="20"/>
              </w:rPr>
              <w:t xml:space="preserve">: установить стойку </w:t>
            </w:r>
            <w:r>
              <w:rPr>
                <w:rFonts w:ascii="Times Armenian" w:hAnsi="Times Armenian"/>
                <w:sz w:val="20"/>
                <w:szCs w:val="20"/>
              </w:rPr>
              <w:t xml:space="preserve">N11-3 </w:t>
            </w:r>
            <w:r>
              <w:rPr>
                <w:sz w:val="20"/>
                <w:szCs w:val="20"/>
              </w:rPr>
              <w:t>на</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38.32</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38.32</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Автоматический</w:t>
            </w:r>
            <w:r>
              <w:rPr>
                <w:rFonts w:ascii="Times Armenian" w:hAnsi="Times Armenian"/>
                <w:sz w:val="20"/>
                <w:szCs w:val="20"/>
              </w:rPr>
              <w:t xml:space="preserve"> </w:t>
            </w:r>
            <w:r>
              <w:rPr>
                <w:sz w:val="20"/>
                <w:szCs w:val="20"/>
              </w:rPr>
              <w:t>выключатель</w:t>
            </w:r>
            <w:r>
              <w:rPr>
                <w:rFonts w:ascii="Times Armenian" w:hAnsi="Times Armenian"/>
                <w:sz w:val="20"/>
                <w:szCs w:val="20"/>
              </w:rPr>
              <w:t xml:space="preserve"> </w:t>
            </w:r>
            <w:r>
              <w:rPr>
                <w:sz w:val="20"/>
                <w:szCs w:val="20"/>
              </w:rPr>
              <w:t>трехфазный</w:t>
            </w:r>
            <w:r>
              <w:rPr>
                <w:rFonts w:ascii="Times Armenian" w:hAnsi="Times Armenian"/>
                <w:sz w:val="20"/>
                <w:szCs w:val="20"/>
              </w:rPr>
              <w:t xml:space="preserve"> </w:t>
            </w:r>
            <w:r>
              <w:rPr>
                <w:sz w:val="20"/>
                <w:szCs w:val="20"/>
              </w:rPr>
              <w:t xml:space="preserve">модульный </w:t>
            </w:r>
            <w:r>
              <w:rPr>
                <w:rFonts w:ascii="Times Armenian" w:hAnsi="Times Armenian"/>
                <w:sz w:val="20"/>
                <w:szCs w:val="20"/>
              </w:rPr>
              <w:t xml:space="preserve">40 </w:t>
            </w:r>
            <w:r>
              <w:rPr>
                <w:sz w:val="20"/>
                <w:szCs w:val="20"/>
              </w:rPr>
              <w:t>А</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6.30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6.30</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Автоматический</w:t>
            </w:r>
            <w:r>
              <w:rPr>
                <w:rFonts w:ascii="Times Armenian" w:hAnsi="Times Armenian"/>
                <w:sz w:val="20"/>
                <w:szCs w:val="20"/>
              </w:rPr>
              <w:t xml:space="preserve"> </w:t>
            </w:r>
            <w:r>
              <w:rPr>
                <w:sz w:val="20"/>
                <w:szCs w:val="20"/>
              </w:rPr>
              <w:t>выключатель</w:t>
            </w:r>
            <w:r>
              <w:rPr>
                <w:rFonts w:ascii="Times Armenian" w:hAnsi="Times Armenian"/>
                <w:sz w:val="20"/>
                <w:szCs w:val="20"/>
              </w:rPr>
              <w:t xml:space="preserve"> </w:t>
            </w:r>
            <w:r>
              <w:rPr>
                <w:sz w:val="20"/>
                <w:szCs w:val="20"/>
              </w:rPr>
              <w:t>трехфазный</w:t>
            </w:r>
            <w:r>
              <w:rPr>
                <w:rFonts w:ascii="Times Armenian" w:hAnsi="Times Armenian"/>
                <w:sz w:val="20"/>
                <w:szCs w:val="20"/>
              </w:rPr>
              <w:t xml:space="preserve"> </w:t>
            </w:r>
            <w:r>
              <w:rPr>
                <w:sz w:val="20"/>
                <w:szCs w:val="20"/>
              </w:rPr>
              <w:t xml:space="preserve">модульный </w:t>
            </w:r>
            <w:r>
              <w:rPr>
                <w:rFonts w:ascii="Times Armenian" w:hAnsi="Times Armenian"/>
                <w:sz w:val="20"/>
                <w:szCs w:val="20"/>
              </w:rPr>
              <w:t xml:space="preserve">20 </w:t>
            </w:r>
            <w:r>
              <w:rPr>
                <w:sz w:val="20"/>
                <w:szCs w:val="20"/>
              </w:rPr>
              <w:t>А</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5.89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5.89</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Автоматический</w:t>
            </w:r>
            <w:r>
              <w:rPr>
                <w:rFonts w:ascii="Times Armenian" w:hAnsi="Times Armenian"/>
                <w:sz w:val="20"/>
                <w:szCs w:val="20"/>
              </w:rPr>
              <w:t xml:space="preserve"> </w:t>
            </w:r>
            <w:r>
              <w:rPr>
                <w:sz w:val="20"/>
                <w:szCs w:val="20"/>
              </w:rPr>
              <w:t>выключатель</w:t>
            </w:r>
            <w:r>
              <w:rPr>
                <w:rFonts w:ascii="Times Armenian" w:hAnsi="Times Armenian"/>
                <w:sz w:val="20"/>
                <w:szCs w:val="20"/>
              </w:rPr>
              <w:t xml:space="preserve"> </w:t>
            </w:r>
            <w:r>
              <w:rPr>
                <w:sz w:val="20"/>
                <w:szCs w:val="20"/>
              </w:rPr>
              <w:t>трехфазный</w:t>
            </w:r>
            <w:r>
              <w:rPr>
                <w:rFonts w:ascii="Times Armenian" w:hAnsi="Times Armenian"/>
                <w:sz w:val="20"/>
                <w:szCs w:val="20"/>
              </w:rPr>
              <w:t xml:space="preserve"> </w:t>
            </w:r>
            <w:r>
              <w:rPr>
                <w:sz w:val="20"/>
                <w:szCs w:val="20"/>
              </w:rPr>
              <w:t xml:space="preserve">модульный </w:t>
            </w:r>
            <w:r>
              <w:rPr>
                <w:rFonts w:ascii="Times Armenian" w:hAnsi="Times Armenian"/>
                <w:sz w:val="20"/>
                <w:szCs w:val="20"/>
              </w:rPr>
              <w:t xml:space="preserve">10 </w:t>
            </w:r>
            <w:r>
              <w:rPr>
                <w:sz w:val="20"/>
                <w:szCs w:val="20"/>
              </w:rPr>
              <w:t>А</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5.89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23.56</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Автоматический</w:t>
            </w:r>
            <w:r>
              <w:rPr>
                <w:rFonts w:ascii="Times Armenian" w:hAnsi="Times Armenian"/>
                <w:sz w:val="20"/>
                <w:szCs w:val="20"/>
              </w:rPr>
              <w:t xml:space="preserve"> </w:t>
            </w:r>
            <w:r>
              <w:rPr>
                <w:sz w:val="20"/>
                <w:szCs w:val="20"/>
              </w:rPr>
              <w:t>выключатель</w:t>
            </w:r>
            <w:r>
              <w:rPr>
                <w:rFonts w:ascii="Times Armenian" w:hAnsi="Times Armenian"/>
                <w:sz w:val="20"/>
                <w:szCs w:val="20"/>
              </w:rPr>
              <w:t xml:space="preserve"> </w:t>
            </w:r>
            <w:r>
              <w:rPr>
                <w:sz w:val="20"/>
                <w:szCs w:val="20"/>
              </w:rPr>
              <w:t>трехфазный</w:t>
            </w:r>
            <w:r>
              <w:rPr>
                <w:rFonts w:ascii="Times Armenian" w:hAnsi="Times Armenian"/>
                <w:sz w:val="20"/>
                <w:szCs w:val="20"/>
              </w:rPr>
              <w:t xml:space="preserve"> </w:t>
            </w:r>
            <w:r>
              <w:rPr>
                <w:sz w:val="20"/>
                <w:szCs w:val="20"/>
              </w:rPr>
              <w:t xml:space="preserve">модульный </w:t>
            </w:r>
            <w:r>
              <w:rPr>
                <w:rFonts w:ascii="Times Armenian" w:hAnsi="Times Armenian"/>
                <w:sz w:val="20"/>
                <w:szCs w:val="20"/>
              </w:rPr>
              <w:t xml:space="preserve">10 </w:t>
            </w:r>
            <w:r>
              <w:rPr>
                <w:sz w:val="20"/>
                <w:szCs w:val="20"/>
              </w:rPr>
              <w:t>А</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1.58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1.58</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Магнитный</w:t>
            </w:r>
            <w:r>
              <w:rPr>
                <w:rFonts w:ascii="Times Armenian" w:hAnsi="Times Armenian"/>
                <w:sz w:val="20"/>
                <w:szCs w:val="20"/>
              </w:rPr>
              <w:t xml:space="preserve"> </w:t>
            </w:r>
            <w:r>
              <w:rPr>
                <w:sz w:val="20"/>
                <w:szCs w:val="20"/>
              </w:rPr>
              <w:t>пусковая установка</w:t>
            </w:r>
            <w:r>
              <w:rPr>
                <w:rFonts w:ascii="Times Armenian" w:hAnsi="Times Armenian"/>
                <w:sz w:val="20"/>
                <w:szCs w:val="20"/>
              </w:rPr>
              <w:t xml:space="preserve"> </w:t>
            </w:r>
            <w:r>
              <w:rPr>
                <w:sz w:val="20"/>
                <w:szCs w:val="20"/>
              </w:rPr>
              <w:t xml:space="preserve">трехфазный </w:t>
            </w:r>
            <w:r>
              <w:rPr>
                <w:rFonts w:ascii="Times Armenian" w:hAnsi="Times Armenian"/>
                <w:sz w:val="20"/>
                <w:szCs w:val="20"/>
              </w:rPr>
              <w:t xml:space="preserve">In=20 </w:t>
            </w:r>
            <w:r>
              <w:rPr>
                <w:sz w:val="20"/>
                <w:szCs w:val="20"/>
              </w:rPr>
              <w:t xml:space="preserve">А </w:t>
            </w:r>
            <w:r>
              <w:rPr>
                <w:rFonts w:ascii="Times Armenian" w:hAnsi="Times Armenian"/>
                <w:sz w:val="20"/>
                <w:szCs w:val="20"/>
              </w:rPr>
              <w:t xml:space="preserve">, Vc 220 </w:t>
            </w:r>
            <w:r>
              <w:rPr>
                <w:sz w:val="20"/>
                <w:szCs w:val="20"/>
              </w:rPr>
              <w:t>В</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19.83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19.83</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Кнопка</w:t>
            </w:r>
            <w:r>
              <w:rPr>
                <w:rFonts w:ascii="Times Armenian" w:hAnsi="Times Armenian"/>
                <w:sz w:val="20"/>
                <w:szCs w:val="20"/>
              </w:rPr>
              <w:t xml:space="preserve"> </w:t>
            </w:r>
            <w:r>
              <w:rPr>
                <w:sz w:val="20"/>
                <w:szCs w:val="20"/>
              </w:rPr>
              <w:t xml:space="preserve">переключатель </w:t>
            </w:r>
            <w:r>
              <w:rPr>
                <w:rFonts w:ascii="Times Armenian" w:hAnsi="Times Armenian"/>
                <w:sz w:val="20"/>
                <w:szCs w:val="20"/>
              </w:rPr>
              <w:t xml:space="preserve">, </w:t>
            </w:r>
            <w:r>
              <w:rPr>
                <w:sz w:val="20"/>
                <w:szCs w:val="20"/>
              </w:rPr>
              <w:t>два</w:t>
            </w:r>
            <w:r>
              <w:rPr>
                <w:rFonts w:ascii="Times Armenian" w:hAnsi="Times Armenian"/>
                <w:sz w:val="20"/>
                <w:szCs w:val="20"/>
              </w:rPr>
              <w:t xml:space="preserve"> </w:t>
            </w:r>
            <w:r>
              <w:rPr>
                <w:sz w:val="20"/>
                <w:szCs w:val="20"/>
              </w:rPr>
              <w:t xml:space="preserve">с помощью кнопки </w:t>
            </w:r>
            <w:r>
              <w:rPr>
                <w:rFonts w:ascii="Times Armenian" w:hAnsi="Times Armenian"/>
                <w:sz w:val="20"/>
                <w:szCs w:val="20"/>
              </w:rPr>
              <w:t xml:space="preserve">KY 10 </w:t>
            </w:r>
            <w:r>
              <w:rPr>
                <w:sz w:val="20"/>
                <w:szCs w:val="20"/>
              </w:rPr>
              <w:t>A установить</w:t>
            </w:r>
            <w:r>
              <w:rPr>
                <w:rFonts w:ascii="Times Armenian" w:hAnsi="Times Armenian"/>
                <w:sz w:val="20"/>
                <w:szCs w:val="20"/>
              </w:rPr>
              <w:t xml:space="preserve"> </w:t>
            </w:r>
            <w:r>
              <w:rPr>
                <w:sz w:val="20"/>
                <w:szCs w:val="20"/>
              </w:rPr>
              <w:t>дверь</w:t>
            </w:r>
            <w:r>
              <w:rPr>
                <w:rFonts w:ascii="Times Armenian" w:hAnsi="Times Armenian"/>
                <w:sz w:val="20"/>
                <w:szCs w:val="20"/>
              </w:rPr>
              <w:t xml:space="preserve"> </w:t>
            </w:r>
            <w:r>
              <w:rPr>
                <w:sz w:val="20"/>
                <w:szCs w:val="20"/>
              </w:rPr>
              <w:t>на</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9.11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9.11</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Электронная почта</w:t>
            </w:r>
            <w:r>
              <w:rPr>
                <w:rFonts w:ascii="Times Armenian" w:hAnsi="Times Armenian"/>
                <w:sz w:val="20"/>
                <w:szCs w:val="20"/>
              </w:rPr>
              <w:t xml:space="preserve"> </w:t>
            </w:r>
            <w:r>
              <w:rPr>
                <w:sz w:val="20"/>
                <w:szCs w:val="20"/>
              </w:rPr>
              <w:t xml:space="preserve">преобразователь </w:t>
            </w:r>
            <w:r>
              <w:rPr>
                <w:rFonts w:ascii="Times Armenian" w:hAnsi="Times Armenian"/>
                <w:sz w:val="20"/>
                <w:szCs w:val="20"/>
              </w:rPr>
              <w:t xml:space="preserve">, </w:t>
            </w:r>
            <w:r>
              <w:rPr>
                <w:sz w:val="20"/>
                <w:szCs w:val="20"/>
              </w:rPr>
              <w:t>двухсторонний</w:t>
            </w:r>
            <w:r>
              <w:rPr>
                <w:rFonts w:ascii="Times Armenian" w:hAnsi="Times Armenian"/>
                <w:sz w:val="20"/>
                <w:szCs w:val="20"/>
              </w:rPr>
              <w:t xml:space="preserve">, </w:t>
            </w:r>
            <w:r>
              <w:rPr>
                <w:sz w:val="20"/>
                <w:szCs w:val="20"/>
              </w:rPr>
              <w:t>10 А</w:t>
            </w:r>
            <w:r>
              <w:rPr>
                <w:rFonts w:ascii="Times Armenian" w:hAnsi="Times Armenian"/>
                <w:sz w:val="20"/>
                <w:szCs w:val="20"/>
              </w:rPr>
              <w:t xml:space="preserve"> </w:t>
            </w:r>
            <w:r>
              <w:rPr>
                <w:sz w:val="20"/>
                <w:szCs w:val="20"/>
              </w:rPr>
              <w:t xml:space="preserve">, </w:t>
            </w:r>
            <w:r>
              <w:rPr>
                <w:rFonts w:ascii="Times Armenian" w:hAnsi="Times Armenian"/>
                <w:sz w:val="20"/>
                <w:szCs w:val="20"/>
              </w:rPr>
              <w:t xml:space="preserve">220 </w:t>
            </w:r>
            <w:r>
              <w:rPr>
                <w:sz w:val="20"/>
                <w:szCs w:val="20"/>
              </w:rPr>
              <w:t xml:space="preserve">В </w:t>
            </w:r>
            <w:r>
              <w:rPr>
                <w:rFonts w:ascii="Times Armenian" w:hAnsi="Times Armenian"/>
                <w:sz w:val="20"/>
                <w:szCs w:val="20"/>
              </w:rPr>
              <w:t xml:space="preserve">, </w:t>
            </w:r>
            <w:r>
              <w:rPr>
                <w:sz w:val="20"/>
                <w:szCs w:val="20"/>
              </w:rPr>
              <w:t>установка</w:t>
            </w:r>
            <w:r>
              <w:rPr>
                <w:rFonts w:ascii="Times Armenian" w:hAnsi="Times Armenian"/>
                <w:sz w:val="20"/>
                <w:szCs w:val="20"/>
              </w:rPr>
              <w:t xml:space="preserve"> </w:t>
            </w:r>
            <w:r>
              <w:rPr>
                <w:sz w:val="20"/>
                <w:szCs w:val="20"/>
              </w:rPr>
              <w:t>дверь</w:t>
            </w:r>
            <w:r>
              <w:rPr>
                <w:rFonts w:ascii="Times Armenian" w:hAnsi="Times Armenian"/>
                <w:sz w:val="20"/>
                <w:szCs w:val="20"/>
              </w:rPr>
              <w:t xml:space="preserve"> </w:t>
            </w:r>
            <w:r>
              <w:rPr>
                <w:sz w:val="20"/>
                <w:szCs w:val="20"/>
              </w:rPr>
              <w:t>на</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11.77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11.77</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Сигнал</w:t>
            </w:r>
            <w:r>
              <w:rPr>
                <w:rFonts w:ascii="Times Armenian" w:hAnsi="Times Armenian"/>
                <w:sz w:val="20"/>
                <w:szCs w:val="20"/>
              </w:rPr>
              <w:t xml:space="preserve"> </w:t>
            </w:r>
            <w:r>
              <w:rPr>
                <w:sz w:val="20"/>
                <w:szCs w:val="20"/>
              </w:rPr>
              <w:t>лампа</w:t>
            </w:r>
            <w:r>
              <w:rPr>
                <w:rFonts w:ascii="Times Armenian" w:hAnsi="Times Armenian"/>
                <w:sz w:val="20"/>
                <w:szCs w:val="20"/>
              </w:rPr>
              <w:t xml:space="preserve"> </w:t>
            </w:r>
            <w:r>
              <w:rPr>
                <w:sz w:val="20"/>
                <w:szCs w:val="20"/>
              </w:rPr>
              <w:t xml:space="preserve">зеленый </w:t>
            </w:r>
            <w:r>
              <w:rPr>
                <w:rFonts w:ascii="Times Armenian" w:hAnsi="Times Armenian"/>
                <w:sz w:val="20"/>
                <w:szCs w:val="20"/>
              </w:rPr>
              <w:t xml:space="preserve">220 </w:t>
            </w:r>
            <w:r>
              <w:rPr>
                <w:sz w:val="20"/>
                <w:szCs w:val="20"/>
              </w:rPr>
              <w:t>В</w:t>
            </w:r>
            <w:r>
              <w:rPr>
                <w:rFonts w:ascii="Times Armenian" w:hAnsi="Times Armenian"/>
                <w:sz w:val="20"/>
                <w:szCs w:val="20"/>
              </w:rPr>
              <w:t xml:space="preserve">/ </w:t>
            </w:r>
            <w:r>
              <w:rPr>
                <w:sz w:val="20"/>
                <w:szCs w:val="20"/>
              </w:rPr>
              <w:t xml:space="preserve">В </w:t>
            </w:r>
            <w:r>
              <w:rPr>
                <w:rFonts w:ascii="Times Armenian" w:hAnsi="Times Armenian"/>
                <w:sz w:val="20"/>
                <w:szCs w:val="20"/>
              </w:rPr>
              <w:t xml:space="preserve">, </w:t>
            </w:r>
            <w:r>
              <w:rPr>
                <w:sz w:val="20"/>
                <w:szCs w:val="20"/>
              </w:rPr>
              <w:t>установить</w:t>
            </w:r>
            <w:r>
              <w:rPr>
                <w:rFonts w:ascii="Times Armenian" w:hAnsi="Times Armenian"/>
                <w:sz w:val="20"/>
                <w:szCs w:val="20"/>
              </w:rPr>
              <w:t xml:space="preserve"> </w:t>
            </w:r>
            <w:r>
              <w:rPr>
                <w:sz w:val="20"/>
                <w:szCs w:val="20"/>
              </w:rPr>
              <w:t>дверь</w:t>
            </w:r>
            <w:r>
              <w:rPr>
                <w:rFonts w:ascii="Times Armenian" w:hAnsi="Times Armenian"/>
                <w:sz w:val="20"/>
                <w:szCs w:val="20"/>
              </w:rPr>
              <w:t xml:space="preserve"> </w:t>
            </w:r>
            <w:r>
              <w:rPr>
                <w:sz w:val="20"/>
                <w:szCs w:val="20"/>
              </w:rPr>
              <w:t>на</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3.25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3.25</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Астрономический</w:t>
            </w:r>
            <w:r>
              <w:rPr>
                <w:rFonts w:ascii="Times Armenian" w:hAnsi="Times Armenian"/>
                <w:sz w:val="20"/>
                <w:szCs w:val="20"/>
              </w:rPr>
              <w:t xml:space="preserve"> </w:t>
            </w:r>
            <w:r>
              <w:rPr>
                <w:sz w:val="20"/>
                <w:szCs w:val="20"/>
              </w:rPr>
              <w:t>время</w:t>
            </w:r>
            <w:r>
              <w:rPr>
                <w:rFonts w:ascii="Times Armenian" w:hAnsi="Times Armenian"/>
                <w:sz w:val="20"/>
                <w:szCs w:val="20"/>
              </w:rPr>
              <w:t xml:space="preserve"> </w:t>
            </w:r>
            <w:r>
              <w:rPr>
                <w:sz w:val="20"/>
                <w:szCs w:val="20"/>
              </w:rPr>
              <w:t xml:space="preserve">реле </w:t>
            </w:r>
            <w:r>
              <w:rPr>
                <w:rFonts w:ascii="Times Armenian" w:hAnsi="Times Armenian"/>
                <w:sz w:val="20"/>
                <w:szCs w:val="20"/>
              </w:rPr>
              <w:t>PCZ-525-1</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26.05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26.05</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Уличная</w:t>
            </w:r>
            <w:r>
              <w:rPr>
                <w:rFonts w:ascii="Times Armenian" w:hAnsi="Times Armenian"/>
                <w:sz w:val="20"/>
                <w:szCs w:val="20"/>
              </w:rPr>
              <w:t xml:space="preserve"> </w:t>
            </w:r>
            <w:r>
              <w:rPr>
                <w:sz w:val="20"/>
                <w:szCs w:val="20"/>
              </w:rPr>
              <w:t>стена</w:t>
            </w:r>
            <w:r>
              <w:rPr>
                <w:rFonts w:ascii="Times Armenian" w:hAnsi="Times Armenian"/>
                <w:sz w:val="20"/>
                <w:szCs w:val="20"/>
              </w:rPr>
              <w:br/>
              <w:t xml:space="preserve"> </w:t>
            </w:r>
            <w:r>
              <w:rPr>
                <w:sz w:val="20"/>
                <w:szCs w:val="20"/>
              </w:rPr>
              <w:t>из труб</w:t>
            </w:r>
            <w:r>
              <w:rPr>
                <w:rFonts w:ascii="Times Armenian" w:hAnsi="Times Armenian"/>
                <w:sz w:val="20"/>
                <w:szCs w:val="20"/>
              </w:rPr>
              <w:t xml:space="preserve"> </w:t>
            </w:r>
            <w:r>
              <w:rPr>
                <w:sz w:val="20"/>
                <w:szCs w:val="20"/>
              </w:rPr>
              <w:t xml:space="preserve">P </w:t>
            </w:r>
            <w:r>
              <w:rPr>
                <w:rFonts w:ascii="Times Armenian" w:hAnsi="Times Armenian"/>
                <w:sz w:val="20"/>
                <w:szCs w:val="20"/>
              </w:rPr>
              <w:t xml:space="preserve">80x4 </w:t>
            </w:r>
            <w:r>
              <w:rPr>
                <w:rFonts w:ascii="Times Armenian" w:hAnsi="Times Armenian" w:cs="Times Armenian"/>
                <w:sz w:val="20"/>
                <w:szCs w:val="20"/>
              </w:rPr>
              <w:t xml:space="preserve">ÙÙ </w:t>
            </w:r>
            <w:r>
              <w:rPr>
                <w:rFonts w:ascii="Times Armenian" w:hAnsi="Times Armenian"/>
                <w:sz w:val="20"/>
                <w:szCs w:val="20"/>
              </w:rPr>
              <w:t xml:space="preserve">, L=9.0 </w:t>
            </w:r>
            <w:r>
              <w:rPr>
                <w:rFonts w:ascii="Times Armenian" w:hAnsi="Times Armenian" w:cs="Times Armenian"/>
                <w:sz w:val="20"/>
                <w:szCs w:val="20"/>
              </w:rPr>
              <w:t>Ù</w:t>
            </w:r>
            <w:r>
              <w:rPr>
                <w:rFonts w:ascii="Times Armenian" w:hAnsi="Times Armenian"/>
                <w:sz w:val="20"/>
                <w:szCs w:val="20"/>
              </w:rPr>
              <w:t xml:space="preserve"> </w:t>
            </w:r>
            <w:r>
              <w:rPr>
                <w:sz w:val="20"/>
                <w:szCs w:val="20"/>
              </w:rPr>
              <w:t>с живописью</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81.0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101.64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8232.90</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Уличная</w:t>
            </w:r>
            <w:r>
              <w:rPr>
                <w:rFonts w:ascii="Times Armenian" w:hAnsi="Times Armenian"/>
                <w:sz w:val="20"/>
                <w:szCs w:val="20"/>
              </w:rPr>
              <w:t xml:space="preserve"> </w:t>
            </w:r>
            <w:r>
              <w:rPr>
                <w:sz w:val="20"/>
                <w:szCs w:val="20"/>
              </w:rPr>
              <w:t>стена</w:t>
            </w:r>
            <w:r>
              <w:rPr>
                <w:rFonts w:ascii="Times Armenian" w:hAnsi="Times Armenian"/>
                <w:sz w:val="20"/>
                <w:szCs w:val="20"/>
              </w:rPr>
              <w:br/>
              <w:t xml:space="preserve"> </w:t>
            </w:r>
            <w:r>
              <w:rPr>
                <w:sz w:val="20"/>
                <w:szCs w:val="20"/>
              </w:rPr>
              <w:t>из труб</w:t>
            </w:r>
            <w:r>
              <w:rPr>
                <w:rFonts w:ascii="Times Armenian" w:hAnsi="Times Armenian"/>
                <w:sz w:val="20"/>
                <w:szCs w:val="20"/>
              </w:rPr>
              <w:t xml:space="preserve"> </w:t>
            </w:r>
            <w:r>
              <w:rPr>
                <w:sz w:val="20"/>
                <w:szCs w:val="20"/>
              </w:rPr>
              <w:t xml:space="preserve">P </w:t>
            </w:r>
            <w:r>
              <w:rPr>
                <w:rFonts w:ascii="Times Armenian" w:hAnsi="Times Armenian"/>
                <w:sz w:val="20"/>
                <w:szCs w:val="20"/>
              </w:rPr>
              <w:t xml:space="preserve">52x4 </w:t>
            </w:r>
            <w:r>
              <w:rPr>
                <w:rFonts w:ascii="Times Armenian" w:hAnsi="Times Armenian" w:cs="Times Armenian"/>
                <w:sz w:val="20"/>
                <w:szCs w:val="20"/>
              </w:rPr>
              <w:t xml:space="preserve">ÙÙ </w:t>
            </w:r>
            <w:r>
              <w:rPr>
                <w:rFonts w:ascii="Times Armenian" w:hAnsi="Times Armenian"/>
                <w:sz w:val="20"/>
                <w:szCs w:val="20"/>
              </w:rPr>
              <w:t xml:space="preserve">, L=0.8 </w:t>
            </w:r>
            <w:r>
              <w:rPr>
                <w:rFonts w:ascii="Times Armenian" w:hAnsi="Times Armenian" w:cs="Times Armenian"/>
                <w:sz w:val="20"/>
                <w:szCs w:val="20"/>
              </w:rPr>
              <w:t>Ù</w:t>
            </w:r>
            <w:r>
              <w:rPr>
                <w:rFonts w:ascii="Times Armenian" w:hAnsi="Times Armenian"/>
                <w:sz w:val="20"/>
                <w:szCs w:val="20"/>
              </w:rPr>
              <w:t xml:space="preserve"> </w:t>
            </w:r>
            <w:r>
              <w:rPr>
                <w:sz w:val="20"/>
                <w:szCs w:val="20"/>
              </w:rPr>
              <w:t>с живописью</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см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64.8</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1.97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127.49</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Ветвление</w:t>
            </w:r>
            <w:r>
              <w:rPr>
                <w:rFonts w:ascii="Times Armenian" w:hAnsi="Times Armenian"/>
                <w:sz w:val="20"/>
                <w:szCs w:val="20"/>
              </w:rPr>
              <w:t xml:space="preserve"> </w:t>
            </w:r>
            <w:r>
              <w:rPr>
                <w:sz w:val="20"/>
                <w:szCs w:val="20"/>
              </w:rPr>
              <w:t>коробка :</w:t>
            </w:r>
            <w:r>
              <w:rPr>
                <w:rFonts w:ascii="Times Armenian" w:hAnsi="Times Armenian"/>
                <w:sz w:val="20"/>
                <w:szCs w:val="20"/>
              </w:rPr>
              <w:t xml:space="preserve"> </w:t>
            </w:r>
            <w:r>
              <w:rPr>
                <w:sz w:val="20"/>
                <w:szCs w:val="20"/>
              </w:rPr>
              <w:t>металл</w:t>
            </w:r>
            <w:r>
              <w:rPr>
                <w:rFonts w:ascii="Times Armenian" w:hAnsi="Times Armenian"/>
                <w:sz w:val="20"/>
                <w:szCs w:val="20"/>
              </w:rPr>
              <w:t xml:space="preserve"> </w:t>
            </w:r>
            <w:r>
              <w:rPr>
                <w:sz w:val="20"/>
                <w:szCs w:val="20"/>
              </w:rPr>
              <w:t>внешний</w:t>
            </w:r>
            <w:r>
              <w:rPr>
                <w:rFonts w:ascii="Times Armenian" w:hAnsi="Times Armenian"/>
                <w:sz w:val="20"/>
                <w:szCs w:val="20"/>
              </w:rPr>
              <w:t xml:space="preserve"> </w:t>
            </w:r>
            <w:r>
              <w:rPr>
                <w:sz w:val="20"/>
                <w:szCs w:val="20"/>
              </w:rPr>
              <w:t xml:space="preserve">установка </w:t>
            </w:r>
            <w:r>
              <w:rPr>
                <w:rFonts w:ascii="Times Armenian" w:hAnsi="Times Armenian"/>
                <w:sz w:val="20"/>
                <w:szCs w:val="20"/>
              </w:rPr>
              <w:t>Y994-IP54</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81.0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5.39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436.69</w:t>
            </w:r>
          </w:p>
        </w:tc>
      </w:tr>
      <w:tr w:rsidR="005565AD" w:rsidTr="00DF46B3">
        <w:trPr>
          <w:trHeight w:val="51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lastRenderedPageBreak/>
              <w:t>14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Уличный светодиодный</w:t>
            </w:r>
            <w:r>
              <w:rPr>
                <w:rFonts w:ascii="Times Armenian" w:hAnsi="Times Armenian"/>
                <w:sz w:val="20"/>
                <w:szCs w:val="20"/>
              </w:rPr>
              <w:t xml:space="preserve"> </w:t>
            </w:r>
            <w:r>
              <w:rPr>
                <w:sz w:val="20"/>
                <w:szCs w:val="20"/>
              </w:rPr>
              <w:t>дорожный фонарь</w:t>
            </w:r>
            <w:r>
              <w:rPr>
                <w:rFonts w:ascii="Times Armenian" w:hAnsi="Times Armenian"/>
                <w:sz w:val="20"/>
                <w:szCs w:val="20"/>
              </w:rPr>
              <w:t xml:space="preserve"> </w:t>
            </w:r>
            <w:r>
              <w:rPr>
                <w:sz w:val="20"/>
                <w:szCs w:val="20"/>
              </w:rPr>
              <w:t>Просвещение</w:t>
            </w:r>
            <w:r>
              <w:rPr>
                <w:rFonts w:ascii="Times Armenian" w:hAnsi="Times Armenian"/>
                <w:sz w:val="20"/>
                <w:szCs w:val="20"/>
              </w:rPr>
              <w:t xml:space="preserve">  </w:t>
            </w:r>
            <w:r>
              <w:rPr>
                <w:sz w:val="20"/>
                <w:szCs w:val="20"/>
              </w:rPr>
              <w:t xml:space="preserve">Лампочка накаливания </w:t>
            </w:r>
            <w:r>
              <w:rPr>
                <w:rFonts w:ascii="Times Armenian" w:hAnsi="Times Armenian"/>
                <w:sz w:val="20"/>
                <w:szCs w:val="20"/>
              </w:rPr>
              <w:t xml:space="preserve">220 </w:t>
            </w:r>
            <w:r>
              <w:rPr>
                <w:sz w:val="20"/>
                <w:szCs w:val="20"/>
              </w:rPr>
              <w:t xml:space="preserve">В </w:t>
            </w:r>
            <w:r>
              <w:rPr>
                <w:rFonts w:ascii="Times Armenian" w:hAnsi="Times Armenian"/>
                <w:sz w:val="20"/>
                <w:szCs w:val="20"/>
              </w:rPr>
              <w:t xml:space="preserve">, 100 </w:t>
            </w:r>
            <w:r>
              <w:rPr>
                <w:sz w:val="20"/>
                <w:szCs w:val="20"/>
              </w:rPr>
              <w:t>Вт</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81.0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29.96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2426.54</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Мощный</w:t>
            </w:r>
            <w:r>
              <w:rPr>
                <w:rFonts w:ascii="Times Armenian" w:hAnsi="Times Armenian"/>
                <w:sz w:val="20"/>
                <w:szCs w:val="20"/>
              </w:rPr>
              <w:t xml:space="preserve"> </w:t>
            </w:r>
            <w:r>
              <w:rPr>
                <w:sz w:val="20"/>
                <w:szCs w:val="20"/>
              </w:rPr>
              <w:t>кабель</w:t>
            </w:r>
            <w:r>
              <w:rPr>
                <w:rFonts w:ascii="Times Armenian" w:hAnsi="Times Armenian"/>
                <w:sz w:val="20"/>
                <w:szCs w:val="20"/>
              </w:rPr>
              <w:t xml:space="preserve"> </w:t>
            </w:r>
            <w:r>
              <w:rPr>
                <w:sz w:val="20"/>
                <w:szCs w:val="20"/>
              </w:rPr>
              <w:t xml:space="preserve">AVVGng </w:t>
            </w:r>
            <w:r>
              <w:rPr>
                <w:rFonts w:ascii="Times Armenian" w:hAnsi="Times Armenian"/>
                <w:sz w:val="20"/>
                <w:szCs w:val="20"/>
              </w:rPr>
              <w:t xml:space="preserve">-LS-1.0 4x10 </w:t>
            </w:r>
            <w:r>
              <w:rPr>
                <w:sz w:val="20"/>
                <w:szCs w:val="20"/>
              </w:rPr>
              <w:t xml:space="preserve">мм с </w:t>
            </w:r>
            <w:r>
              <w:rPr>
                <w:rFonts w:ascii="Times Armenian" w:hAnsi="Times Armenian"/>
                <w:sz w:val="20"/>
                <w:szCs w:val="20"/>
              </w:rPr>
              <w:t xml:space="preserve">2 </w:t>
            </w:r>
            <w:r>
              <w:rPr>
                <w:sz w:val="20"/>
                <w:szCs w:val="20"/>
              </w:rPr>
              <w:t>разрезами</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0,85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84.99</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Мощный</w:t>
            </w:r>
            <w:r>
              <w:rPr>
                <w:rFonts w:ascii="Times Armenian" w:hAnsi="Times Armenian"/>
                <w:sz w:val="20"/>
                <w:szCs w:val="20"/>
              </w:rPr>
              <w:t xml:space="preserve"> </w:t>
            </w:r>
            <w:r>
              <w:rPr>
                <w:sz w:val="20"/>
                <w:szCs w:val="20"/>
              </w:rPr>
              <w:t>кабель</w:t>
            </w:r>
            <w:r>
              <w:rPr>
                <w:rFonts w:ascii="Times Armenian" w:hAnsi="Times Armenian"/>
                <w:sz w:val="20"/>
                <w:szCs w:val="20"/>
              </w:rPr>
              <w:t xml:space="preserve"> </w:t>
            </w:r>
            <w:r>
              <w:rPr>
                <w:sz w:val="20"/>
                <w:szCs w:val="20"/>
              </w:rPr>
              <w:t xml:space="preserve">AVVGng </w:t>
            </w:r>
            <w:r>
              <w:rPr>
                <w:rFonts w:ascii="Times Armenian" w:hAnsi="Times Armenian"/>
                <w:sz w:val="20"/>
                <w:szCs w:val="20"/>
              </w:rPr>
              <w:t xml:space="preserve">-LS-1.0 4x6 </w:t>
            </w:r>
            <w:r>
              <w:rPr>
                <w:sz w:val="20"/>
                <w:szCs w:val="20"/>
              </w:rPr>
              <w:t xml:space="preserve">мм с </w:t>
            </w:r>
            <w:r>
              <w:rPr>
                <w:rFonts w:ascii="Times Armenian" w:hAnsi="Times Armenian"/>
                <w:sz w:val="20"/>
                <w:szCs w:val="20"/>
              </w:rPr>
              <w:t xml:space="preserve">2 </w:t>
            </w:r>
            <w:r>
              <w:rPr>
                <w:sz w:val="20"/>
                <w:szCs w:val="20"/>
              </w:rPr>
              <w:t>разрезами</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2765.0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0,64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1775.86</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Мощный</w:t>
            </w:r>
            <w:r>
              <w:rPr>
                <w:rFonts w:ascii="Times Armenian" w:hAnsi="Times Armenian"/>
                <w:sz w:val="20"/>
                <w:szCs w:val="20"/>
              </w:rPr>
              <w:t xml:space="preserve"> </w:t>
            </w:r>
            <w:r>
              <w:rPr>
                <w:sz w:val="20"/>
                <w:szCs w:val="20"/>
              </w:rPr>
              <w:t>кабель</w:t>
            </w:r>
            <w:r>
              <w:rPr>
                <w:rFonts w:ascii="Times Armenian" w:hAnsi="Times Armenian"/>
                <w:sz w:val="20"/>
                <w:szCs w:val="20"/>
              </w:rPr>
              <w:t xml:space="preserve"> </w:t>
            </w:r>
            <w:r>
              <w:rPr>
                <w:sz w:val="20"/>
                <w:szCs w:val="20"/>
              </w:rPr>
              <w:t xml:space="preserve">AVVGng </w:t>
            </w:r>
            <w:r>
              <w:rPr>
                <w:rFonts w:ascii="Times Armenian" w:hAnsi="Times Armenian"/>
                <w:sz w:val="20"/>
                <w:szCs w:val="20"/>
              </w:rPr>
              <w:t xml:space="preserve">-LS-1.0 3x16 </w:t>
            </w:r>
            <w:r>
              <w:rPr>
                <w:sz w:val="20"/>
                <w:szCs w:val="20"/>
              </w:rPr>
              <w:t xml:space="preserve">мм с </w:t>
            </w:r>
            <w:r>
              <w:rPr>
                <w:rFonts w:ascii="Times Armenian" w:hAnsi="Times Armenian"/>
                <w:sz w:val="20"/>
                <w:szCs w:val="20"/>
              </w:rPr>
              <w:t xml:space="preserve">2 </w:t>
            </w:r>
            <w:r>
              <w:rPr>
                <w:sz w:val="20"/>
                <w:szCs w:val="20"/>
              </w:rPr>
              <w:t>разрезами</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0,88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615.69</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Мощный</w:t>
            </w:r>
            <w:r>
              <w:rPr>
                <w:rFonts w:ascii="Times Armenian" w:hAnsi="Times Armenian"/>
                <w:sz w:val="20"/>
                <w:szCs w:val="20"/>
              </w:rPr>
              <w:t xml:space="preserve"> </w:t>
            </w:r>
            <w:r>
              <w:rPr>
                <w:sz w:val="20"/>
                <w:szCs w:val="20"/>
              </w:rPr>
              <w:t>кабель</w:t>
            </w:r>
            <w:r>
              <w:rPr>
                <w:rFonts w:ascii="Times Armenian" w:hAnsi="Times Armenian"/>
                <w:sz w:val="20"/>
                <w:szCs w:val="20"/>
              </w:rPr>
              <w:t xml:space="preserve"> </w:t>
            </w:r>
            <w:r>
              <w:rPr>
                <w:sz w:val="20"/>
                <w:szCs w:val="20"/>
              </w:rPr>
              <w:t xml:space="preserve">AVVGng </w:t>
            </w:r>
            <w:r>
              <w:rPr>
                <w:rFonts w:ascii="Times Armenian" w:hAnsi="Times Armenian"/>
                <w:sz w:val="20"/>
                <w:szCs w:val="20"/>
              </w:rPr>
              <w:t xml:space="preserve">-LS-1.0 3x1.5 </w:t>
            </w:r>
            <w:r>
              <w:rPr>
                <w:sz w:val="20"/>
                <w:szCs w:val="20"/>
              </w:rPr>
              <w:t xml:space="preserve">мм с </w:t>
            </w:r>
            <w:r>
              <w:rPr>
                <w:rFonts w:ascii="Times Armenian" w:hAnsi="Times Armenian"/>
                <w:sz w:val="20"/>
                <w:szCs w:val="20"/>
              </w:rPr>
              <w:t xml:space="preserve">2 </w:t>
            </w:r>
            <w:r>
              <w:rPr>
                <w:sz w:val="20"/>
                <w:szCs w:val="20"/>
              </w:rPr>
              <w:t>разрезами</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730.0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0,36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264.21</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Заземление</w:t>
            </w:r>
            <w:r>
              <w:rPr>
                <w:rFonts w:ascii="Times Armenian" w:hAnsi="Times Armenian"/>
                <w:sz w:val="20"/>
                <w:szCs w:val="20"/>
              </w:rPr>
              <w:t xml:space="preserve"> </w:t>
            </w:r>
            <w:r>
              <w:rPr>
                <w:sz w:val="20"/>
                <w:szCs w:val="20"/>
              </w:rPr>
              <w:t>электрический провод</w:t>
            </w:r>
            <w:r>
              <w:rPr>
                <w:rFonts w:ascii="Times Armenian" w:hAnsi="Times Armenian"/>
                <w:sz w:val="20"/>
                <w:szCs w:val="20"/>
              </w:rPr>
              <w:t xml:space="preserve"> </w:t>
            </w:r>
            <w:r>
              <w:rPr>
                <w:sz w:val="20"/>
                <w:szCs w:val="20"/>
              </w:rPr>
              <w:t xml:space="preserve">APV </w:t>
            </w:r>
            <w:r>
              <w:rPr>
                <w:rFonts w:ascii="Times Armenian" w:hAnsi="Times Armenian"/>
                <w:sz w:val="20"/>
                <w:szCs w:val="20"/>
              </w:rPr>
              <w:t xml:space="preserve">-1x10 </w:t>
            </w:r>
            <w:r>
              <w:rPr>
                <w:sz w:val="20"/>
                <w:szCs w:val="20"/>
              </w:rPr>
              <w:t xml:space="preserve">мм с </w:t>
            </w:r>
            <w:r>
              <w:rPr>
                <w:rFonts w:ascii="Times Armenian" w:hAnsi="Times Armenian"/>
                <w:sz w:val="20"/>
                <w:szCs w:val="20"/>
              </w:rPr>
              <w:t xml:space="preserve">2 </w:t>
            </w:r>
            <w:r>
              <w:rPr>
                <w:sz w:val="20"/>
                <w:szCs w:val="20"/>
              </w:rPr>
              <w:t>разрезами</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2765.0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0,35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954.80</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гофрированный ПВХ</w:t>
            </w:r>
            <w:r>
              <w:rPr>
                <w:rFonts w:ascii="Times Armenian" w:hAnsi="Times Armenian"/>
                <w:sz w:val="20"/>
                <w:szCs w:val="20"/>
              </w:rPr>
              <w:t xml:space="preserve"> </w:t>
            </w:r>
            <w:r>
              <w:rPr>
                <w:sz w:val="20"/>
                <w:szCs w:val="20"/>
              </w:rPr>
              <w:t>е .</w:t>
            </w:r>
            <w:r>
              <w:rPr>
                <w:rFonts w:ascii="Times Armenian" w:hAnsi="Times Armenian"/>
                <w:sz w:val="20"/>
                <w:szCs w:val="20"/>
              </w:rPr>
              <w:t xml:space="preserve"> </w:t>
            </w:r>
            <w:r>
              <w:rPr>
                <w:sz w:val="20"/>
                <w:szCs w:val="20"/>
              </w:rPr>
              <w:t>технический</w:t>
            </w:r>
            <w:r>
              <w:rPr>
                <w:rFonts w:ascii="Times Armenian" w:hAnsi="Times Armenian"/>
                <w:sz w:val="20"/>
                <w:szCs w:val="20"/>
              </w:rPr>
              <w:t xml:space="preserve"> </w:t>
            </w:r>
            <w:r>
              <w:rPr>
                <w:sz w:val="20"/>
                <w:szCs w:val="20"/>
              </w:rPr>
              <w:t>трубка</w:t>
            </w:r>
            <w:r>
              <w:rPr>
                <w:rFonts w:ascii="Times Armenian" w:hAnsi="Times Armenian"/>
                <w:sz w:val="20"/>
                <w:szCs w:val="20"/>
              </w:rPr>
              <w:t xml:space="preserve"> </w:t>
            </w:r>
            <w:r>
              <w:rPr>
                <w:sz w:val="20"/>
                <w:szCs w:val="20"/>
              </w:rPr>
              <w:t xml:space="preserve">Ф </w:t>
            </w:r>
            <w:r>
              <w:rPr>
                <w:rFonts w:ascii="Times Armenian" w:hAnsi="Times Armenian"/>
                <w:sz w:val="20"/>
                <w:szCs w:val="20"/>
              </w:rPr>
              <w:t xml:space="preserve">50 </w:t>
            </w:r>
            <w:r>
              <w:rPr>
                <w:sz w:val="20"/>
                <w:szCs w:val="20"/>
              </w:rPr>
              <w:t>мм</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3565.0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0,74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2638.57</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b/>
                <w:bCs/>
                <w:sz w:val="20"/>
                <w:szCs w:val="20"/>
                <w:u w:val="single"/>
              </w:rPr>
            </w:pPr>
            <w:r>
              <w:rPr>
                <w:b/>
                <w:bCs/>
                <w:sz w:val="20"/>
                <w:szCs w:val="20"/>
                <w:u w:val="single"/>
              </w:rPr>
              <w:t>Столбы</w:t>
            </w:r>
            <w:r>
              <w:rPr>
                <w:rFonts w:ascii="Times Armenian" w:hAnsi="Times Armenian"/>
                <w:b/>
                <w:bCs/>
                <w:sz w:val="20"/>
                <w:szCs w:val="20"/>
                <w:u w:val="single"/>
              </w:rPr>
              <w:t xml:space="preserve"> </w:t>
            </w:r>
            <w:r>
              <w:rPr>
                <w:b/>
                <w:bCs/>
                <w:sz w:val="20"/>
                <w:szCs w:val="20"/>
                <w:u w:val="single"/>
              </w:rPr>
              <w:t>заземление</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b/>
                <w:bCs/>
                <w:sz w:val="22"/>
                <w:szCs w:val="22"/>
              </w:rPr>
            </w:pPr>
            <w:r>
              <w:rPr>
                <w:rFonts w:ascii="Baltica Cyrillic" w:hAnsi="Baltica Cyrillic"/>
                <w:b/>
                <w:bCs/>
                <w:sz w:val="22"/>
                <w:szCs w:val="22"/>
              </w:rPr>
              <w:t>28.89</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Заземление</w:t>
            </w:r>
            <w:r>
              <w:rPr>
                <w:rFonts w:ascii="Times Armenian" w:hAnsi="Times Armenian"/>
                <w:sz w:val="20"/>
                <w:szCs w:val="20"/>
              </w:rPr>
              <w:t xml:space="preserve"> </w:t>
            </w:r>
            <w:r>
              <w:rPr>
                <w:sz w:val="20"/>
                <w:szCs w:val="20"/>
              </w:rPr>
              <w:t>электрод</w:t>
            </w:r>
            <w:r>
              <w:rPr>
                <w:rFonts w:ascii="Times Armenian" w:hAnsi="Times Armenian"/>
                <w:sz w:val="20"/>
                <w:szCs w:val="20"/>
              </w:rPr>
              <w:t xml:space="preserve"> </w:t>
            </w:r>
            <w:r>
              <w:rPr>
                <w:sz w:val="20"/>
                <w:szCs w:val="20"/>
              </w:rPr>
              <w:t>сталь</w:t>
            </w:r>
            <w:r>
              <w:rPr>
                <w:rFonts w:ascii="Times Armenian" w:hAnsi="Times Armenian"/>
                <w:sz w:val="20"/>
                <w:szCs w:val="20"/>
              </w:rPr>
              <w:t xml:space="preserve"> </w:t>
            </w:r>
            <w:r>
              <w:rPr>
                <w:sz w:val="20"/>
                <w:szCs w:val="20"/>
              </w:rPr>
              <w:t xml:space="preserve">угол </w:t>
            </w:r>
            <w:r>
              <w:rPr>
                <w:rFonts w:ascii="Times Armenian" w:hAnsi="Times Armenian"/>
                <w:sz w:val="20"/>
                <w:szCs w:val="20"/>
              </w:rPr>
              <w:t>50</w:t>
            </w:r>
            <w:r>
              <w:rPr>
                <w:sz w:val="20"/>
                <w:szCs w:val="20"/>
              </w:rPr>
              <w:t>х</w:t>
            </w:r>
            <w:r>
              <w:rPr>
                <w:rFonts w:ascii="Times Armenian" w:hAnsi="Times Armenian"/>
                <w:sz w:val="20"/>
                <w:szCs w:val="20"/>
              </w:rPr>
              <w:t>50</w:t>
            </w:r>
            <w:r>
              <w:rPr>
                <w:sz w:val="20"/>
                <w:szCs w:val="20"/>
              </w:rPr>
              <w:t>х</w:t>
            </w:r>
            <w:r>
              <w:rPr>
                <w:rFonts w:ascii="Times Armenian" w:hAnsi="Times Armenian"/>
                <w:sz w:val="20"/>
                <w:szCs w:val="20"/>
              </w:rPr>
              <w:t>5, L=2,5</w:t>
            </w:r>
            <w:r>
              <w:rPr>
                <w:rFonts w:ascii="Times Armenian" w:hAnsi="Times Armenian" w:cs="Times Armenian"/>
                <w:sz w:val="20"/>
                <w:szCs w:val="20"/>
              </w:rPr>
              <w:t>Ù</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кусок</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6.01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18.02</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rFonts w:ascii="Times Armenian" w:hAnsi="Times Armenian"/>
                <w:sz w:val="20"/>
                <w:szCs w:val="20"/>
              </w:rPr>
            </w:pPr>
            <w:r>
              <w:rPr>
                <w:sz w:val="20"/>
                <w:szCs w:val="20"/>
              </w:rPr>
              <w:t>Заземление</w:t>
            </w:r>
            <w:r>
              <w:rPr>
                <w:rFonts w:ascii="Times Armenian" w:hAnsi="Times Armenian"/>
                <w:sz w:val="20"/>
                <w:szCs w:val="20"/>
              </w:rPr>
              <w:t xml:space="preserve"> </w:t>
            </w:r>
            <w:r>
              <w:rPr>
                <w:sz w:val="20"/>
                <w:szCs w:val="20"/>
              </w:rPr>
              <w:t xml:space="preserve">стальная полоса </w:t>
            </w:r>
            <w:r>
              <w:rPr>
                <w:rFonts w:ascii="Times Armenian" w:hAnsi="Times Armenian"/>
                <w:sz w:val="20"/>
                <w:szCs w:val="20"/>
              </w:rPr>
              <w:t>25</w:t>
            </w:r>
            <w:r>
              <w:rPr>
                <w:sz w:val="20"/>
                <w:szCs w:val="20"/>
              </w:rPr>
              <w:t>х</w:t>
            </w:r>
            <w:r>
              <w:rPr>
                <w:rFonts w:ascii="Times Armenian" w:hAnsi="Times Armenian"/>
                <w:sz w:val="20"/>
                <w:szCs w:val="20"/>
              </w:rPr>
              <w:t xml:space="preserve">4 </w:t>
            </w:r>
            <w:r>
              <w:rPr>
                <w:sz w:val="20"/>
                <w:szCs w:val="20"/>
              </w:rPr>
              <w:t>мм</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м</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1.09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10.87</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b/>
                <w:bCs/>
                <w:sz w:val="20"/>
                <w:szCs w:val="20"/>
                <w:u w:val="single"/>
              </w:rPr>
            </w:pPr>
            <w:r>
              <w:rPr>
                <w:b/>
                <w:bCs/>
                <w:sz w:val="20"/>
                <w:szCs w:val="20"/>
                <w:u w:val="single"/>
              </w:rPr>
              <w:t>Земля</w:t>
            </w:r>
            <w:r>
              <w:rPr>
                <w:rFonts w:ascii="Times Armenian" w:hAnsi="Times Armenian"/>
                <w:b/>
                <w:bCs/>
                <w:sz w:val="20"/>
                <w:szCs w:val="20"/>
                <w:u w:val="single"/>
              </w:rPr>
              <w:t xml:space="preserve"> </w:t>
            </w:r>
            <w:r>
              <w:rPr>
                <w:b/>
                <w:bCs/>
                <w:sz w:val="20"/>
                <w:szCs w:val="20"/>
                <w:u w:val="single"/>
              </w:rPr>
              <w:t xml:space="preserve">Работы </w:t>
            </w:r>
            <w:r>
              <w:rPr>
                <w:rFonts w:ascii="Times Armenian" w:hAnsi="Times Armenian"/>
                <w:b/>
                <w:bCs/>
                <w:sz w:val="20"/>
                <w:szCs w:val="20"/>
                <w:u w:val="single"/>
              </w:rPr>
              <w:t xml:space="preserve">- </w:t>
            </w:r>
            <w:r>
              <w:rPr>
                <w:b/>
                <w:bCs/>
                <w:sz w:val="20"/>
                <w:szCs w:val="20"/>
                <w:u w:val="single"/>
              </w:rPr>
              <w:t>Окопы</w:t>
            </w:r>
            <w:r>
              <w:rPr>
                <w:rFonts w:ascii="Times Armenian" w:hAnsi="Times Armenian"/>
                <w:b/>
                <w:bCs/>
                <w:sz w:val="20"/>
                <w:szCs w:val="20"/>
                <w:u w:val="single"/>
              </w:rPr>
              <w:t xml:space="preserve"> </w:t>
            </w:r>
            <w:r>
              <w:rPr>
                <w:b/>
                <w:bCs/>
                <w:sz w:val="20"/>
                <w:szCs w:val="20"/>
                <w:u w:val="single"/>
              </w:rPr>
              <w:t>копание</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b/>
                <w:bCs/>
                <w:sz w:val="22"/>
                <w:szCs w:val="22"/>
              </w:rPr>
            </w:pPr>
            <w:r>
              <w:rPr>
                <w:rFonts w:ascii="Baltica Cyrillic" w:hAnsi="Baltica Cyrillic"/>
                <w:b/>
                <w:bCs/>
                <w:sz w:val="22"/>
                <w:szCs w:val="22"/>
              </w:rPr>
              <w:t>5084.50</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10eIVÏ µ Ý³</w:t>
            </w:r>
            <w:r>
              <w:rPr>
                <w:sz w:val="20"/>
                <w:szCs w:val="20"/>
              </w:rPr>
              <w:t>С</w:t>
            </w:r>
            <w:r>
              <w:rPr>
                <w:rFonts w:ascii="Times Armenian" w:hAnsi="Times Armenian" w:cs="Times Armenian"/>
                <w:sz w:val="20"/>
                <w:szCs w:val="20"/>
              </w:rPr>
              <w:t>áÕÇ</w:t>
            </w:r>
            <w:r>
              <w:rPr>
                <w:rFonts w:ascii="Times Armenian" w:hAnsi="Times Armenian"/>
                <w:sz w:val="20"/>
                <w:szCs w:val="20"/>
              </w:rPr>
              <w:t xml:space="preserve"> </w:t>
            </w:r>
            <w:r>
              <w:rPr>
                <w:sz w:val="20"/>
                <w:szCs w:val="20"/>
              </w:rPr>
              <w:t xml:space="preserve">обработка </w:t>
            </w:r>
            <w:r>
              <w:rPr>
                <w:rFonts w:ascii="Times Armenian" w:hAnsi="Times Armenian"/>
                <w:sz w:val="20"/>
                <w:szCs w:val="20"/>
              </w:rPr>
              <w:t>¿ùë.0.5</w:t>
            </w:r>
            <w:r>
              <w:rPr>
                <w:sz w:val="20"/>
                <w:szCs w:val="20"/>
              </w:rPr>
              <w:t>х</w:t>
            </w:r>
            <w:r>
              <w:rPr>
                <w:rFonts w:ascii="Times Armenian" w:hAnsi="Times Armenian"/>
                <w:sz w:val="20"/>
                <w:szCs w:val="20"/>
              </w:rPr>
              <w:t xml:space="preserve">3 </w:t>
            </w:r>
            <w:r>
              <w:rPr>
                <w:rFonts w:ascii="Times Armenian" w:hAnsi="Times Armenian" w:cs="Times Armenian"/>
                <w:sz w:val="20"/>
                <w:szCs w:val="20"/>
              </w:rPr>
              <w:t>ß</w:t>
            </w:r>
            <w:r>
              <w:rPr>
                <w:rFonts w:ascii="Times Armenian" w:hAnsi="Times Armenian"/>
                <w:sz w:val="20"/>
                <w:szCs w:val="20"/>
              </w:rPr>
              <w:t xml:space="preserve">. </w:t>
            </w:r>
            <w:r>
              <w:rPr>
                <w:sz w:val="20"/>
                <w:szCs w:val="20"/>
              </w:rPr>
              <w:t>я</w:t>
            </w:r>
            <w:r>
              <w:rPr>
                <w:rFonts w:ascii="Times Armenian" w:hAnsi="Times Armenian"/>
                <w:sz w:val="20"/>
                <w:szCs w:val="20"/>
              </w:rPr>
              <w:t xml:space="preserve">. </w:t>
            </w:r>
            <w:r>
              <w:rPr>
                <w:sz w:val="20"/>
                <w:szCs w:val="20"/>
              </w:rPr>
              <w:t>сторона</w:t>
            </w:r>
            <w:r>
              <w:rPr>
                <w:rFonts w:ascii="Times Armenian" w:hAnsi="Times Armenian"/>
                <w:sz w:val="20"/>
                <w:szCs w:val="20"/>
              </w:rPr>
              <w:t xml:space="preserve"> </w:t>
            </w:r>
            <w:r>
              <w:rPr>
                <w:sz w:val="20"/>
                <w:szCs w:val="20"/>
              </w:rPr>
              <w:t>накопление</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1000Ù </w:t>
            </w:r>
            <w:r>
              <w:rPr>
                <w:rFonts w:ascii="Times Armenian" w:hAnsi="Times Armenian"/>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0.700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1066.73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746.7</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 xml:space="preserve">10 </w:t>
            </w:r>
            <w:r>
              <w:rPr>
                <w:sz w:val="20"/>
                <w:szCs w:val="20"/>
                <w:vertAlign w:val="superscript"/>
              </w:rPr>
              <w:t>и</w:t>
            </w:r>
            <w:r>
              <w:rPr>
                <w:rFonts w:ascii="Times Armenian" w:hAnsi="Times Armenian"/>
                <w:sz w:val="20"/>
                <w:szCs w:val="20"/>
                <w:vertAlign w:val="superscript"/>
              </w:rPr>
              <w:t xml:space="preserve"> </w:t>
            </w:r>
            <w:r>
              <w:rPr>
                <w:rFonts w:ascii="Times Armenian" w:hAnsi="Times Armenian"/>
                <w:sz w:val="20"/>
                <w:szCs w:val="20"/>
              </w:rPr>
              <w:t xml:space="preserve">IVÏ. · ñáõÝïÇ Ùß³ÏáõÙ Ó»éùáí </w:t>
            </w:r>
            <w:r>
              <w:rPr>
                <w:sz w:val="20"/>
                <w:szCs w:val="20"/>
              </w:rPr>
              <w:t>рядом с</w:t>
            </w:r>
            <w:r>
              <w:rPr>
                <w:rFonts w:ascii="Times Armenian" w:hAnsi="Times Armenian"/>
                <w:sz w:val="20"/>
                <w:szCs w:val="20"/>
              </w:rPr>
              <w:t xml:space="preserve"> </w:t>
            </w:r>
            <w:r>
              <w:rPr>
                <w:sz w:val="20"/>
                <w:szCs w:val="20"/>
              </w:rPr>
              <w:t>накопление</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100Ù </w:t>
            </w:r>
            <w:r>
              <w:rPr>
                <w:rFonts w:ascii="Times Armenian" w:hAnsi="Times Armenian"/>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0.730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540.79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394.78</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 xml:space="preserve">``Ý³¹³ñÓ ÉÇóù </w:t>
            </w:r>
            <w:r>
              <w:rPr>
                <w:sz w:val="20"/>
                <w:szCs w:val="20"/>
              </w:rPr>
              <w:t>Привет</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0.730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185.10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135.1</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´Ý³¹³ñÓ ÉÇóù µáõÉ¹á½”ñáí</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0.700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79.50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55.6</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5</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’Ý³</w:t>
            </w:r>
            <w:r>
              <w:rPr>
                <w:sz w:val="20"/>
                <w:szCs w:val="20"/>
              </w:rPr>
              <w:t>С</w:t>
            </w:r>
            <w:r>
              <w:rPr>
                <w:rFonts w:ascii="Times Armenian" w:hAnsi="Times Armenian" w:cs="Times Armenian"/>
                <w:sz w:val="20"/>
                <w:szCs w:val="20"/>
              </w:rPr>
              <w:t>áÕÇ</w:t>
            </w:r>
            <w:r>
              <w:rPr>
                <w:rFonts w:ascii="Times Armenian" w:hAnsi="Times Armenian"/>
                <w:sz w:val="20"/>
                <w:szCs w:val="20"/>
              </w:rPr>
              <w:t xml:space="preserve"> </w:t>
            </w:r>
            <w:r>
              <w:rPr>
                <w:rFonts w:ascii="Times Armenian" w:hAnsi="Times Armenian" w:cs="Times Armenian"/>
                <w:sz w:val="20"/>
                <w:szCs w:val="20"/>
              </w:rPr>
              <w:t>Ëï³óáõÙ</w:t>
            </w:r>
            <w:r>
              <w:rPr>
                <w:rFonts w:ascii="Times Armenian" w:hAnsi="Times Armenian"/>
                <w:sz w:val="20"/>
                <w:szCs w:val="20"/>
              </w:rPr>
              <w:t xml:space="preserve"> </w:t>
            </w:r>
            <w:r>
              <w:rPr>
                <w:rFonts w:ascii="Times Armenian" w:hAnsi="Times Armenian" w:cs="Times Armenian"/>
                <w:sz w:val="20"/>
                <w:szCs w:val="20"/>
              </w:rPr>
              <w:t>åÝ»íÙáïá÷³Ýáí</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40.04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280.3</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6</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 ñáõÝïÇ  çñáõÙ</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42.40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296.8</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7</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sz w:val="20"/>
                <w:szCs w:val="20"/>
              </w:rPr>
              <w:t>Кабели</w:t>
            </w:r>
            <w:r>
              <w:rPr>
                <w:rFonts w:ascii="Times Armenian" w:hAnsi="Times Armenian"/>
                <w:sz w:val="20"/>
                <w:szCs w:val="20"/>
              </w:rPr>
              <w:t xml:space="preserve"> </w:t>
            </w:r>
            <w:r>
              <w:rPr>
                <w:sz w:val="20"/>
                <w:szCs w:val="20"/>
              </w:rPr>
              <w:t>в окопах</w:t>
            </w:r>
            <w:r>
              <w:rPr>
                <w:rFonts w:ascii="Times Armenian" w:hAnsi="Times Armenian"/>
                <w:sz w:val="20"/>
                <w:szCs w:val="20"/>
              </w:rPr>
              <w:t xml:space="preserve"> </w:t>
            </w:r>
            <w:r>
              <w:rPr>
                <w:sz w:val="20"/>
                <w:szCs w:val="20"/>
              </w:rPr>
              <w:t>Сэнди</w:t>
            </w:r>
            <w:r>
              <w:rPr>
                <w:rFonts w:ascii="Times Armenian" w:hAnsi="Times Armenian"/>
                <w:sz w:val="20"/>
                <w:szCs w:val="20"/>
              </w:rPr>
              <w:t xml:space="preserve"> </w:t>
            </w:r>
            <w:r>
              <w:rPr>
                <w:sz w:val="20"/>
                <w:szCs w:val="20"/>
              </w:rPr>
              <w:t>заряжать</w:t>
            </w:r>
            <w:r>
              <w:rPr>
                <w:rFonts w:ascii="Times Armenian" w:hAnsi="Times Armenian"/>
                <w:sz w:val="20"/>
                <w:szCs w:val="20"/>
              </w:rPr>
              <w:t xml:space="preserve"> </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sz w:val="20"/>
                <w:szCs w:val="20"/>
              </w:rPr>
              <w:t>У</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3154.0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0,93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2945.88</w:t>
            </w:r>
          </w:p>
        </w:tc>
      </w:tr>
      <w:tr w:rsidR="005565AD" w:rsidTr="00DF46B3">
        <w:trPr>
          <w:trHeight w:val="28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8</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 xml:space="preserve">10e IVÏ </w:t>
            </w:r>
            <w:r>
              <w:rPr>
                <w:sz w:val="20"/>
                <w:szCs w:val="20"/>
              </w:rPr>
              <w:t>увеличилось</w:t>
            </w:r>
            <w:r>
              <w:rPr>
                <w:rFonts w:ascii="Times Armenian" w:hAnsi="Times Armenian"/>
                <w:sz w:val="20"/>
                <w:szCs w:val="20"/>
              </w:rPr>
              <w:t xml:space="preserve"> </w:t>
            </w:r>
            <w:r>
              <w:rPr>
                <w:sz w:val="20"/>
                <w:szCs w:val="20"/>
              </w:rPr>
              <w:t>Извините</w:t>
            </w:r>
            <w:r>
              <w:rPr>
                <w:rFonts w:ascii="Times Armenian" w:hAnsi="Times Armenian" w:cs="Times Armenian"/>
                <w:sz w:val="20"/>
                <w:szCs w:val="20"/>
              </w:rPr>
              <w:t xml:space="preserve"> </w:t>
            </w:r>
            <w:r>
              <w:rPr>
                <w:rFonts w:ascii="Times Armenian" w:hAnsi="Times Armenian"/>
                <w:sz w:val="20"/>
                <w:szCs w:val="20"/>
              </w:rPr>
              <w:t>. 0.5Ù3 . ï. ³/Ç:</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0.189</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753.90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142.5</w:t>
            </w:r>
          </w:p>
        </w:tc>
      </w:tr>
      <w:tr w:rsidR="005565AD" w:rsidTr="00DF46B3">
        <w:trPr>
          <w:trHeight w:val="255"/>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9</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sz w:val="20"/>
                <w:szCs w:val="20"/>
              </w:rPr>
              <w:t>Родная земля</w:t>
            </w:r>
            <w:r>
              <w:rPr>
                <w:rFonts w:ascii="Times Armenian" w:hAnsi="Times Armenian"/>
                <w:sz w:val="20"/>
                <w:szCs w:val="20"/>
              </w:rPr>
              <w:t xml:space="preserve"> </w:t>
            </w:r>
            <w:r>
              <w:rPr>
                <w:rFonts w:ascii="Times Armenian" w:hAnsi="Times Armenian" w:cs="Times Armenian"/>
                <w:sz w:val="20"/>
                <w:szCs w:val="20"/>
              </w:rPr>
              <w:t xml:space="preserve">ï»Õ³÷áËáõÙ </w:t>
            </w:r>
            <w:r>
              <w:rPr>
                <w:rFonts w:ascii="Times Armenian" w:hAnsi="Times Armenian"/>
                <w:sz w:val="20"/>
                <w:szCs w:val="20"/>
              </w:rPr>
              <w:t xml:space="preserve">Éó³ÏáõÛï 1ÏÙ Ñ»é . </w:t>
            </w:r>
            <w:r>
              <w:rPr>
                <w:sz w:val="20"/>
                <w:szCs w:val="20"/>
              </w:rPr>
              <w:t>На</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ïÝ</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368.55</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0.20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74.2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10</w:t>
            </w:r>
          </w:p>
        </w:tc>
        <w:tc>
          <w:tcPr>
            <w:tcW w:w="49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Times Armenian" w:hAnsi="Times Armenian"/>
                <w:sz w:val="20"/>
                <w:szCs w:val="20"/>
              </w:rPr>
            </w:pPr>
            <w:r>
              <w:rPr>
                <w:rFonts w:ascii="Times Armenian" w:hAnsi="Times Armenian"/>
                <w:sz w:val="20"/>
                <w:szCs w:val="20"/>
              </w:rPr>
              <w:t>²ßË³ï³Ýù Éó³ÏáõÛïáõÙ</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Times Armenian" w:hAnsi="Times Armenian"/>
                <w:sz w:val="20"/>
                <w:szCs w:val="20"/>
              </w:rPr>
            </w:pPr>
            <w:r>
              <w:rPr>
                <w:rFonts w:ascii="Times Armenian" w:hAnsi="Times Armenian"/>
                <w:sz w:val="20"/>
                <w:szCs w:val="20"/>
              </w:rPr>
              <w:t xml:space="preserve">1000Ù </w:t>
            </w:r>
            <w:r>
              <w:rPr>
                <w:rFonts w:ascii="Baltica Cyrillic" w:hAnsi="Baltica Cyrillic"/>
                <w:sz w:val="20"/>
                <w:szCs w:val="20"/>
                <w:vertAlign w:val="superscript"/>
              </w:rPr>
              <w:t>3</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0.189</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66.69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sz w:val="20"/>
                <w:szCs w:val="20"/>
              </w:rPr>
            </w:pPr>
            <w:r>
              <w:rPr>
                <w:rFonts w:ascii="Baltica Cyrillic" w:hAnsi="Baltica Cyrillic"/>
                <w:sz w:val="20"/>
                <w:szCs w:val="20"/>
              </w:rPr>
              <w:t>12.6</w:t>
            </w:r>
          </w:p>
        </w:tc>
      </w:tr>
      <w:tr w:rsidR="005565AD" w:rsidTr="00DF46B3">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65AD" w:rsidRDefault="005565AD" w:rsidP="005565AD">
            <w:pPr>
              <w:jc w:val="center"/>
              <w:rPr>
                <w:rFonts w:ascii="Baltica Cyrillic" w:hAnsi="Baltica Cyrillic"/>
                <w:sz w:val="20"/>
                <w:szCs w:val="20"/>
              </w:rPr>
            </w:pPr>
          </w:p>
        </w:tc>
        <w:tc>
          <w:tcPr>
            <w:tcW w:w="4950" w:type="dxa"/>
            <w:tcBorders>
              <w:top w:val="single" w:sz="4" w:space="0" w:color="auto"/>
              <w:left w:val="nil"/>
              <w:bottom w:val="single" w:sz="4" w:space="0" w:color="auto"/>
              <w:right w:val="single" w:sz="4" w:space="0" w:color="auto"/>
            </w:tcBorders>
            <w:shd w:val="clear" w:color="auto" w:fill="auto"/>
            <w:noWrap/>
            <w:vAlign w:val="center"/>
          </w:tcPr>
          <w:p w:rsidR="005565AD" w:rsidRDefault="005565AD" w:rsidP="005565AD">
            <w:pPr>
              <w:rPr>
                <w:rFonts w:ascii="Times Armenian" w:hAnsi="Times Armenian"/>
                <w:sz w:val="20"/>
                <w:szCs w:val="20"/>
              </w:rPr>
            </w:pPr>
          </w:p>
        </w:tc>
        <w:tc>
          <w:tcPr>
            <w:tcW w:w="810" w:type="dxa"/>
            <w:tcBorders>
              <w:top w:val="single" w:sz="4" w:space="0" w:color="auto"/>
              <w:left w:val="nil"/>
              <w:bottom w:val="single" w:sz="4" w:space="0" w:color="auto"/>
              <w:right w:val="single" w:sz="4" w:space="0" w:color="auto"/>
            </w:tcBorders>
            <w:shd w:val="clear" w:color="auto" w:fill="auto"/>
            <w:noWrap/>
            <w:vAlign w:val="center"/>
          </w:tcPr>
          <w:p w:rsidR="005565AD" w:rsidRDefault="005565AD" w:rsidP="005565AD">
            <w:pPr>
              <w:jc w:val="center"/>
              <w:rPr>
                <w:rFonts w:ascii="Times Armenian" w:hAnsi="Times Armenian"/>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5565AD" w:rsidRDefault="005565AD" w:rsidP="005565AD">
            <w:pPr>
              <w:jc w:val="center"/>
              <w:rPr>
                <w:rFonts w:ascii="Baltica Cyrillic" w:hAnsi="Baltica Cyrillic"/>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5565AD" w:rsidRDefault="005565AD" w:rsidP="005565AD">
            <w:pPr>
              <w:jc w:val="center"/>
              <w:rPr>
                <w:rFonts w:ascii="Baltica Cyrillic" w:hAnsi="Baltica Cyrillic"/>
                <w:sz w:val="20"/>
                <w:szCs w:val="20"/>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5565AD" w:rsidRPr="0016005B" w:rsidRDefault="005565AD" w:rsidP="005565AD">
            <w:pPr>
              <w:jc w:val="center"/>
              <w:rPr>
                <w:rFonts w:ascii="Baltica Cyrillic" w:hAnsi="Baltica Cyrillic"/>
                <w:b/>
                <w:sz w:val="20"/>
                <w:szCs w:val="20"/>
              </w:rPr>
            </w:pPr>
            <w:r w:rsidRPr="0016005B">
              <w:rPr>
                <w:rFonts w:ascii="Baltica Cyrillic" w:hAnsi="Baltica Cyrillic"/>
                <w:b/>
                <w:sz w:val="20"/>
                <w:szCs w:val="20"/>
              </w:rPr>
              <w:t>11246.35</w:t>
            </w:r>
          </w:p>
        </w:tc>
      </w:tr>
      <w:tr w:rsidR="005565AD" w:rsidTr="00DF46B3">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w:t>
            </w:r>
          </w:p>
        </w:tc>
        <w:tc>
          <w:tcPr>
            <w:tcW w:w="4950" w:type="dxa"/>
            <w:tcBorders>
              <w:top w:val="single" w:sz="4" w:space="0" w:color="auto"/>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Электронная приборная панель висящий металл 300x400x150 мм</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к-т</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34,963</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34,963</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Автоматический выключатель трехфазный модульный 20А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6,096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6,096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Автоматический выключатель трехфазный модульный 10А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5.348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10,696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Автоматический выключатель однофазный модульный 10А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4599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4599</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Магнитный пусковая установка однофазный In=20A Vc~220V</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6686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6686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Кнопка переключатель, два с кнопкой 10А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2501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2501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двухсторонний преобразователь​ </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1364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1364</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Сигнал лампа зеленый</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4.063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4.063</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Астрономический программист время реле PCZ-525-1</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26,082</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26,082</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Электричество трехфазный калькулятор данные с передачей -МТ 114 ASWF 3P 5(100)A 50Hz,0.4kV</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75,919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75,919</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Внешний Просвещение столб сталь из трубы </w:t>
            </w:r>
            <w:r>
              <w:rPr>
                <w:rFonts w:ascii="Calibri" w:hAnsi="Calibri" w:cs="Calibri"/>
                <w:sz w:val="22"/>
                <w:szCs w:val="22"/>
              </w:rPr>
              <w:t xml:space="preserve">Ø </w:t>
            </w:r>
            <w:r>
              <w:rPr>
                <w:sz w:val="22"/>
                <w:szCs w:val="22"/>
              </w:rPr>
              <w:t>108x4 мм 7,5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48,443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1695.514</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Светильник бесплатно  </w:t>
            </w:r>
            <w:r>
              <w:rPr>
                <w:rFonts w:ascii="Calibri" w:hAnsi="Calibri" w:cs="Calibri"/>
                <w:sz w:val="22"/>
                <w:szCs w:val="22"/>
              </w:rPr>
              <w:t xml:space="preserve">Ø </w:t>
            </w:r>
            <w:r>
              <w:rPr>
                <w:sz w:val="22"/>
                <w:szCs w:val="22"/>
              </w:rPr>
              <w:t>48x4 мм 1,8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21,621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756,747</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Болт M16, / гайка ․ шайба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1.198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41,919</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lastRenderedPageBreak/>
              <w:t>14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светодиодное освещение светильник 80 Вт IP66</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35.00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32,197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1126.891</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Кабель алюминий нервничая изолированный AVVG 4x16 мм2</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90.0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1767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158,990</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Кабель алюминий нервничая изолированный АВВГ 3х2,5 мм²</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110.0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1.221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134,270</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Электрический провод APV, сечение 1x25 мм²</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0,809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32,344</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Самообслуживание  изолированный провод 4x16+1x25мм2 SIP-4</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760.0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1,858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1412.217</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Самообслуживание  изолированный провод 4x16 мм2 SIP-4</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1476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442,926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Средний приостановка коллектор ES1500 E</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38.0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7.034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267,299</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Нажимать Реле Telematic SIP-4 R 635</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12.0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1497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17,965</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Средний приостановка коллектор ST 25R VK</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6.435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675,710</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гофрированный ПВХ электротехника трубка </w:t>
            </w:r>
            <w:r>
              <w:rPr>
                <w:rFonts w:ascii="Calibri" w:hAnsi="Calibri" w:cs="Calibri"/>
                <w:sz w:val="22"/>
                <w:szCs w:val="22"/>
              </w:rPr>
              <w:t xml:space="preserve">Ø50 </w:t>
            </w:r>
            <w:r>
              <w:rPr>
                <w:sz w:val="22"/>
                <w:szCs w:val="22"/>
              </w:rPr>
              <w:t>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90.00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0,642</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57,821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гофрированный ПВХ электротехника трубка </w:t>
            </w:r>
            <w:r>
              <w:rPr>
                <w:rFonts w:ascii="Calibri" w:hAnsi="Calibri" w:cs="Calibri"/>
                <w:sz w:val="22"/>
                <w:szCs w:val="22"/>
              </w:rPr>
              <w:t xml:space="preserve">Ø15 </w:t>
            </w:r>
            <w:r>
              <w:rPr>
                <w:sz w:val="22"/>
                <w:szCs w:val="22"/>
              </w:rPr>
              <w:t>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0,433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17,315</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электрод сталь угол 50х50х5 2,5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6.067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18,202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стальная полоса 25х4 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1094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10,936</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разработка вручную заземление число</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6.256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100,094</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Сэнди подготовительный слой выполнение</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12,367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49,469</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обратная засыпка вручную</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12.00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1483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17,800</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Избыток земля погрузка и перемещение на 4 км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т</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7.8</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0,803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6.267</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разработка вручную столбы фундаменты число</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4.4</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6.256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27,526</w:t>
            </w:r>
          </w:p>
        </w:tc>
      </w:tr>
      <w:tr w:rsidR="005565AD" w:rsidTr="00DF46B3">
        <w:trPr>
          <w:trHeight w:val="300"/>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32</w:t>
            </w:r>
          </w:p>
        </w:tc>
        <w:tc>
          <w:tcPr>
            <w:tcW w:w="4950" w:type="dxa"/>
            <w:vMerge w:val="restart"/>
            <w:tcBorders>
              <w:top w:val="nil"/>
              <w:left w:val="single" w:sz="4" w:space="0" w:color="auto"/>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Твердый конкретный точка фундаменты внедрение класса B15 с бетоном</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4.40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67,661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297,708</w:t>
            </w:r>
          </w:p>
        </w:tc>
      </w:tr>
      <w:tr w:rsidR="005565AD" w:rsidTr="00DF46B3">
        <w:trPr>
          <w:trHeight w:val="300"/>
        </w:trPr>
        <w:tc>
          <w:tcPr>
            <w:tcW w:w="555"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495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81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r>
      <w:tr w:rsidR="005565AD" w:rsidTr="00DF46B3">
        <w:trPr>
          <w:trHeight w:val="300"/>
        </w:trPr>
        <w:tc>
          <w:tcPr>
            <w:tcW w:w="555"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495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81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5565AD" w:rsidRDefault="005565AD" w:rsidP="005565AD">
            <w:pPr>
              <w:rPr>
                <w:sz w:val="22"/>
                <w:szCs w:val="22"/>
              </w:rPr>
            </w:pP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Столбы рисование алюминий пылью</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2</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83.08</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1.276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106,031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5565AD" w:rsidRDefault="005565AD" w:rsidP="005565AD">
            <w:pPr>
              <w:jc w:val="center"/>
              <w:rPr>
                <w:b/>
                <w:bCs/>
                <w:i/>
                <w:iCs/>
                <w:sz w:val="20"/>
                <w:szCs w:val="20"/>
              </w:rPr>
            </w:pPr>
            <w:r>
              <w:rPr>
                <w:b/>
                <w:bCs/>
                <w:i/>
                <w:iCs/>
                <w:sz w:val="20"/>
                <w:szCs w:val="20"/>
              </w:rPr>
              <w:t> </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b/>
                <w:bCs/>
                <w:i/>
                <w:iCs/>
                <w:sz w:val="20"/>
                <w:szCs w:val="20"/>
              </w:rPr>
            </w:pPr>
            <w:r>
              <w:rPr>
                <w:b/>
                <w:bCs/>
                <w:i/>
                <w:iCs/>
                <w:sz w:val="20"/>
                <w:szCs w:val="20"/>
              </w:rPr>
              <w:t>Арзни-Бюрегхаван шоссе Просвещение</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b/>
                <w:bCs/>
                <w:i/>
                <w:iCs/>
                <w:sz w:val="20"/>
                <w:szCs w:val="20"/>
              </w:rPr>
            </w:pPr>
            <w:r>
              <w:rPr>
                <w:b/>
                <w:bCs/>
                <w:i/>
                <w:iCs/>
                <w:sz w:val="20"/>
                <w:szCs w:val="20"/>
              </w:rPr>
              <w:t> </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b/>
                <w:bCs/>
                <w:i/>
                <w:iCs/>
                <w:sz w:val="20"/>
                <w:szCs w:val="20"/>
              </w:rPr>
            </w:pPr>
            <w:r>
              <w:rPr>
                <w:b/>
                <w:bCs/>
                <w:i/>
                <w:i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0.000</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Электронная приборная панель висящий металл 300x400x150 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к-т</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34,963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34,963</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Автоматический выключатель трехфазный модульный 20А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6,096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6,096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Автоматический выключатель трехфазный модульный 10А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5.348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21,391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Магнитный пусковая установка однофазный In=20A Vc~220V</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6686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6686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Кнопка переключатель, два с кнопкой 10А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2501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2501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двухсторонний преобразователь​ </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1364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1364</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Сигнал лампа зеленый</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4.063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4.063</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Астрономический программист время реле PCZ-525-1</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26,082</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26,082</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Электричество трехфазный калькулятор данные с передачей -МТ 114 ASWF 3P 5(100)A 50Hz,0.4kV</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75,919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75,919</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lastRenderedPageBreak/>
              <w:t>10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Внешний Просвещение столб сталь из трубы </w:t>
            </w:r>
            <w:r>
              <w:rPr>
                <w:rFonts w:ascii="Calibri" w:hAnsi="Calibri" w:cs="Calibri"/>
                <w:sz w:val="22"/>
                <w:szCs w:val="22"/>
              </w:rPr>
              <w:t xml:space="preserve">Ø </w:t>
            </w:r>
            <w:r>
              <w:rPr>
                <w:sz w:val="22"/>
                <w:szCs w:val="22"/>
              </w:rPr>
              <w:t>108x4 мм 7,5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48,443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775,092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Светильник бесплатно  </w:t>
            </w:r>
            <w:r>
              <w:rPr>
                <w:rFonts w:ascii="Calibri" w:hAnsi="Calibri" w:cs="Calibri"/>
                <w:sz w:val="22"/>
                <w:szCs w:val="22"/>
              </w:rPr>
              <w:t xml:space="preserve">Ø </w:t>
            </w:r>
            <w:r>
              <w:rPr>
                <w:sz w:val="22"/>
                <w:szCs w:val="22"/>
              </w:rPr>
              <w:t>48x4 мм 1,8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21,621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345,942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Болт M16, / гайка ․ шайба</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1.198</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19.163</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светодиодное освещение светильник 80 Вт IP66</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32,197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515,150</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Кабель алюминий нервничая изолированный AVVG 3x16 мм2</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110.0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1599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175,844</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Кабель алюминий нервничая изолированный АВВГ 3х2,5 мм²</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60.0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1.221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73,238</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Электрический провод APV, сечение 1x25 мм²</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0,809</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16.172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Самообслуживание  изолированный провод 4x16 мм2 SIP-4</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370.0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1476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546,275</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Средний приостановка коллектор ES1500 E</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7.034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112,547</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Нажимать Реле Telematic SIP-4 R 635</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1497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4.491</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Средний приостановка коллектор ST 25R VK</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48.0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6.435</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308,896</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гофрированный ПВХ электротехника трубка </w:t>
            </w:r>
            <w:r>
              <w:rPr>
                <w:rFonts w:ascii="Calibri" w:hAnsi="Calibri" w:cs="Calibri"/>
                <w:sz w:val="22"/>
                <w:szCs w:val="22"/>
              </w:rPr>
              <w:t xml:space="preserve">Ø50 </w:t>
            </w:r>
            <w:r>
              <w:rPr>
                <w:sz w:val="22"/>
                <w:szCs w:val="22"/>
              </w:rPr>
              <w:t>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110.00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0,642</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70,670</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22</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 xml:space="preserve">гофрированный ПВХ электротехника трубка </w:t>
            </w:r>
            <w:r>
              <w:rPr>
                <w:rFonts w:ascii="Calibri" w:hAnsi="Calibri" w:cs="Calibri"/>
                <w:sz w:val="22"/>
                <w:szCs w:val="22"/>
              </w:rPr>
              <w:t xml:space="preserve">Ø15 </w:t>
            </w:r>
            <w:r>
              <w:rPr>
                <w:sz w:val="22"/>
                <w:szCs w:val="22"/>
              </w:rPr>
              <w:t>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20.00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0,433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8.657</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23</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электрод сталь угол 50х50х5 2,5 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кусок</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6.067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18,202</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24</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Заземление стальная полоса 25х4 мм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м</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1094</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10,936</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25</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разработка вручную заземление число</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21.0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6.256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131,374</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26</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Сэнди подготовительный слой выполнение</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5.0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12,367</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61,836</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27</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обратная засыпка вручную</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16.00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1483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23,734</w:t>
            </w:r>
          </w:p>
        </w:tc>
      </w:tr>
      <w:tr w:rsidR="005565AD" w:rsidTr="00DF46B3">
        <w:trPr>
          <w:trHeight w:val="3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28</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Избыток земля погрузка и перемещение на 4 км</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т</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9.8</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0,803</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7.833</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29</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Земля разработка вручную столбы фундаменты число</w:t>
            </w:r>
          </w:p>
        </w:tc>
        <w:tc>
          <w:tcPr>
            <w:tcW w:w="81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6.256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12,512</w:t>
            </w:r>
          </w:p>
        </w:tc>
      </w:tr>
      <w:tr w:rsidR="005565AD" w:rsidTr="00DF46B3">
        <w:trPr>
          <w:trHeight w:val="60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30</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Твердый конкретный точка фундаменты внедрение класса B15 с бетоном</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3</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2.00</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67,661</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135,322</w:t>
            </w:r>
          </w:p>
        </w:tc>
      </w:tr>
      <w:tr w:rsidR="005565AD" w:rsidTr="00DF46B3">
        <w:trPr>
          <w:trHeight w:val="360"/>
        </w:trPr>
        <w:tc>
          <w:tcPr>
            <w:tcW w:w="555" w:type="dxa"/>
            <w:tcBorders>
              <w:top w:val="nil"/>
              <w:left w:val="single" w:sz="4" w:space="0" w:color="auto"/>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31</w:t>
            </w:r>
          </w:p>
        </w:tc>
        <w:tc>
          <w:tcPr>
            <w:tcW w:w="4950" w:type="dxa"/>
            <w:tcBorders>
              <w:top w:val="nil"/>
              <w:left w:val="nil"/>
              <w:bottom w:val="single" w:sz="4" w:space="0" w:color="auto"/>
              <w:right w:val="single" w:sz="4" w:space="0" w:color="auto"/>
            </w:tcBorders>
            <w:shd w:val="clear" w:color="auto" w:fill="auto"/>
            <w:vAlign w:val="center"/>
            <w:hideMark/>
          </w:tcPr>
          <w:p w:rsidR="005565AD" w:rsidRDefault="005565AD" w:rsidP="005565AD">
            <w:pPr>
              <w:rPr>
                <w:sz w:val="22"/>
                <w:szCs w:val="22"/>
              </w:rPr>
            </w:pPr>
            <w:r>
              <w:rPr>
                <w:sz w:val="22"/>
                <w:szCs w:val="22"/>
              </w:rPr>
              <w:t>Столбы рисование алюминий пылью</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 xml:space="preserve">м </w:t>
            </w:r>
            <w:r>
              <w:rPr>
                <w:sz w:val="22"/>
                <w:szCs w:val="22"/>
                <w:vertAlign w:val="superscript"/>
              </w:rPr>
              <w:t>2</w:t>
            </w:r>
          </w:p>
        </w:tc>
        <w:tc>
          <w:tcPr>
            <w:tcW w:w="900" w:type="dxa"/>
            <w:tcBorders>
              <w:top w:val="nil"/>
              <w:left w:val="nil"/>
              <w:bottom w:val="single" w:sz="4" w:space="0" w:color="auto"/>
              <w:right w:val="single" w:sz="4" w:space="0" w:color="auto"/>
            </w:tcBorders>
            <w:shd w:val="clear" w:color="auto" w:fill="auto"/>
            <w:vAlign w:val="center"/>
            <w:hideMark/>
          </w:tcPr>
          <w:p w:rsidR="005565AD" w:rsidRDefault="005565AD" w:rsidP="005565AD">
            <w:pPr>
              <w:jc w:val="center"/>
              <w:rPr>
                <w:sz w:val="22"/>
                <w:szCs w:val="22"/>
              </w:rPr>
            </w:pPr>
            <w:r>
              <w:rPr>
                <w:sz w:val="22"/>
                <w:szCs w:val="22"/>
              </w:rPr>
              <w:t>37.98</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1.276</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sz w:val="22"/>
                <w:szCs w:val="22"/>
              </w:rPr>
            </w:pPr>
            <w:r>
              <w:rPr>
                <w:sz w:val="22"/>
                <w:szCs w:val="22"/>
              </w:rPr>
              <w:t>48,471</w:t>
            </w:r>
          </w:p>
        </w:tc>
      </w:tr>
      <w:tr w:rsidR="005565AD" w:rsidTr="00DF46B3">
        <w:trPr>
          <w:trHeight w:val="330"/>
        </w:trPr>
        <w:tc>
          <w:tcPr>
            <w:tcW w:w="55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rPr>
            </w:pPr>
            <w:r>
              <w:rPr>
                <w:rFonts w:ascii="Baltica Cyrillic" w:hAnsi="Baltica Cyrillic" w:cs="Arial"/>
                <w:b/>
                <w:bCs/>
              </w:rPr>
              <w:t>ОБЩИЙ</w:t>
            </w:r>
          </w:p>
        </w:tc>
        <w:tc>
          <w:tcPr>
            <w:tcW w:w="81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sz w:val="22"/>
                <w:szCs w:val="22"/>
              </w:rPr>
            </w:pPr>
            <w:r>
              <w:rPr>
                <w:rFonts w:ascii="Baltica Cyrillic" w:hAnsi="Baltica Cyrillic" w:cs="Arial"/>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sz w:val="22"/>
                <w:szCs w:val="22"/>
              </w:rPr>
            </w:pPr>
            <w:r>
              <w:rPr>
                <w:rFonts w:ascii="Baltica Cyrillic" w:hAnsi="Baltica Cyrillic" w:cs="Arial"/>
                <w:sz w:val="22"/>
                <w:szCs w:val="22"/>
              </w:rPr>
              <w:t> </w:t>
            </w:r>
          </w:p>
        </w:tc>
        <w:tc>
          <w:tcPr>
            <w:tcW w:w="90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sz w:val="22"/>
                <w:szCs w:val="22"/>
              </w:rPr>
            </w:pPr>
            <w:r>
              <w:rPr>
                <w:rFonts w:ascii="Baltica Cyrillic" w:hAnsi="Baltica Cyrillic" w:cs="Arial"/>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rsidR="005565AD" w:rsidRDefault="005565AD" w:rsidP="005565AD">
            <w:pPr>
              <w:jc w:val="center"/>
              <w:rPr>
                <w:rFonts w:ascii="Baltica Cyrillic" w:hAnsi="Baltica Cyrillic" w:cs="Arial"/>
                <w:b/>
                <w:bCs/>
              </w:rPr>
            </w:pPr>
            <w:r>
              <w:rPr>
                <w:rFonts w:ascii="Baltica Cyrillic" w:hAnsi="Baltica Cyrillic" w:cs="Arial"/>
                <w:b/>
                <w:bCs/>
              </w:rPr>
              <w:t>34,063.15</w:t>
            </w:r>
          </w:p>
        </w:tc>
      </w:tr>
      <w:tr w:rsidR="005565AD" w:rsidTr="00DF46B3">
        <w:trPr>
          <w:trHeight w:val="300"/>
        </w:trPr>
        <w:tc>
          <w:tcPr>
            <w:tcW w:w="5505"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sz w:val="22"/>
                <w:szCs w:val="22"/>
              </w:rPr>
            </w:pPr>
            <w:r>
              <w:rPr>
                <w:rFonts w:ascii="Baltica Cyrillic" w:hAnsi="Baltica Cyrillic" w:cs="Arial"/>
                <w:b/>
                <w:bCs/>
                <w:sz w:val="22"/>
                <w:szCs w:val="22"/>
              </w:rPr>
              <w:t>НДС 20%</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sz w:val="22"/>
                <w:szCs w:val="22"/>
              </w:rPr>
            </w:pPr>
            <w:r>
              <w:rPr>
                <w:rFonts w:ascii="Baltica Cyrillic" w:hAnsi="Baltica Cyrillic" w:cs="Arial"/>
                <w:b/>
                <w:bCs/>
                <w:sz w:val="22"/>
                <w:szCs w:val="22"/>
              </w:rPr>
              <w:t> </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sz w:val="22"/>
                <w:szCs w:val="22"/>
              </w:rPr>
            </w:pPr>
            <w:r>
              <w:rPr>
                <w:rFonts w:ascii="Baltica Cyrillic" w:hAnsi="Baltica Cyrillic" w:cs="Arial"/>
                <w:b/>
                <w:bCs/>
                <w:sz w:val="22"/>
                <w:szCs w:val="22"/>
              </w:rPr>
              <w:t> </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sz w:val="22"/>
                <w:szCs w:val="22"/>
              </w:rPr>
            </w:pPr>
            <w:r>
              <w:rPr>
                <w:rFonts w:ascii="Baltica Cyrillic" w:hAnsi="Baltica Cyrillic" w:cs="Arial"/>
                <w:b/>
                <w:bCs/>
                <w:sz w:val="22"/>
                <w:szCs w:val="22"/>
              </w:rPr>
              <w:t> </w:t>
            </w:r>
          </w:p>
        </w:tc>
        <w:tc>
          <w:tcPr>
            <w:tcW w:w="1350" w:type="dxa"/>
            <w:tcBorders>
              <w:top w:val="single" w:sz="8" w:space="0" w:color="auto"/>
              <w:left w:val="nil"/>
              <w:bottom w:val="single" w:sz="4" w:space="0" w:color="auto"/>
              <w:right w:val="single" w:sz="8" w:space="0" w:color="auto"/>
            </w:tcBorders>
            <w:shd w:val="clear" w:color="auto" w:fill="auto"/>
            <w:noWrap/>
            <w:vAlign w:val="center"/>
            <w:hideMark/>
          </w:tcPr>
          <w:p w:rsidR="005565AD" w:rsidRDefault="005565AD" w:rsidP="005565AD">
            <w:pPr>
              <w:jc w:val="center"/>
              <w:rPr>
                <w:rFonts w:ascii="Baltica Cyrillic" w:hAnsi="Baltica Cyrillic" w:cs="Arial"/>
                <w:b/>
                <w:bCs/>
                <w:sz w:val="22"/>
                <w:szCs w:val="22"/>
              </w:rPr>
            </w:pPr>
            <w:r w:rsidRPr="0016005B">
              <w:rPr>
                <w:rFonts w:ascii="Baltica Cyrillic" w:hAnsi="Baltica Cyrillic" w:cs="Arial"/>
                <w:b/>
                <w:bCs/>
                <w:sz w:val="22"/>
                <w:szCs w:val="22"/>
              </w:rPr>
              <w:t>6,812.63</w:t>
            </w:r>
          </w:p>
        </w:tc>
      </w:tr>
      <w:tr w:rsidR="005565AD" w:rsidTr="00DF46B3">
        <w:trPr>
          <w:trHeight w:val="330"/>
        </w:trPr>
        <w:tc>
          <w:tcPr>
            <w:tcW w:w="5505"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rPr>
            </w:pPr>
            <w:r>
              <w:rPr>
                <w:rFonts w:ascii="Baltica Cyrillic" w:hAnsi="Baltica Cyrillic" w:cs="Arial"/>
                <w:b/>
                <w:bCs/>
              </w:rPr>
              <w:t>ВСЕ</w:t>
            </w:r>
          </w:p>
        </w:tc>
        <w:tc>
          <w:tcPr>
            <w:tcW w:w="810" w:type="dxa"/>
            <w:tcBorders>
              <w:top w:val="nil"/>
              <w:left w:val="nil"/>
              <w:bottom w:val="single" w:sz="8"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rPr>
            </w:pPr>
            <w:r>
              <w:rPr>
                <w:rFonts w:ascii="Baltica Cyrillic" w:hAnsi="Baltica Cyrillic" w:cs="Arial"/>
                <w:b/>
                <w:bCs/>
              </w:rPr>
              <w:t> </w:t>
            </w:r>
          </w:p>
        </w:tc>
        <w:tc>
          <w:tcPr>
            <w:tcW w:w="900" w:type="dxa"/>
            <w:tcBorders>
              <w:top w:val="nil"/>
              <w:left w:val="nil"/>
              <w:bottom w:val="single" w:sz="8"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rPr>
            </w:pPr>
            <w:r>
              <w:rPr>
                <w:rFonts w:ascii="Baltica Cyrillic" w:hAnsi="Baltica Cyrillic" w:cs="Arial"/>
                <w:b/>
                <w:bCs/>
              </w:rPr>
              <w:t> </w:t>
            </w:r>
          </w:p>
        </w:tc>
        <w:tc>
          <w:tcPr>
            <w:tcW w:w="900" w:type="dxa"/>
            <w:tcBorders>
              <w:top w:val="nil"/>
              <w:left w:val="nil"/>
              <w:bottom w:val="single" w:sz="8" w:space="0" w:color="auto"/>
              <w:right w:val="single" w:sz="4" w:space="0" w:color="auto"/>
            </w:tcBorders>
            <w:shd w:val="clear" w:color="auto" w:fill="auto"/>
            <w:noWrap/>
            <w:vAlign w:val="center"/>
            <w:hideMark/>
          </w:tcPr>
          <w:p w:rsidR="005565AD" w:rsidRDefault="005565AD" w:rsidP="005565AD">
            <w:pPr>
              <w:rPr>
                <w:rFonts w:ascii="Baltica Cyrillic" w:hAnsi="Baltica Cyrillic" w:cs="Arial"/>
                <w:b/>
                <w:bCs/>
              </w:rPr>
            </w:pPr>
            <w:r>
              <w:rPr>
                <w:rFonts w:ascii="Baltica Cyrillic" w:hAnsi="Baltica Cyrillic" w:cs="Arial"/>
                <w:b/>
                <w:bCs/>
              </w:rPr>
              <w:t> </w:t>
            </w:r>
          </w:p>
        </w:tc>
        <w:tc>
          <w:tcPr>
            <w:tcW w:w="1350" w:type="dxa"/>
            <w:tcBorders>
              <w:top w:val="nil"/>
              <w:left w:val="nil"/>
              <w:bottom w:val="single" w:sz="8" w:space="0" w:color="auto"/>
              <w:right w:val="single" w:sz="8" w:space="0" w:color="auto"/>
            </w:tcBorders>
            <w:shd w:val="clear" w:color="auto" w:fill="auto"/>
            <w:noWrap/>
            <w:vAlign w:val="center"/>
            <w:hideMark/>
          </w:tcPr>
          <w:p w:rsidR="005565AD" w:rsidRDefault="005565AD" w:rsidP="005565AD">
            <w:pPr>
              <w:jc w:val="center"/>
              <w:rPr>
                <w:rFonts w:ascii="Baltica Cyrillic" w:hAnsi="Baltica Cyrillic" w:cs="Arial"/>
                <w:b/>
                <w:bCs/>
              </w:rPr>
            </w:pPr>
            <w:r>
              <w:rPr>
                <w:rFonts w:ascii="Baltica Cyrillic" w:hAnsi="Baltica Cyrillic" w:cs="Arial"/>
                <w:b/>
                <w:bCs/>
              </w:rPr>
              <w:t>40,875.78</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5565A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565AD">
        <w:rPr>
          <w:rFonts w:ascii="GHEA Grapalat" w:hAnsi="GHEA Grapalat"/>
          <w:b/>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65AD" w:rsidRPr="009F3DC7" w:rsidTr="003D2146">
        <w:trPr>
          <w:trHeight w:val="586"/>
          <w:jc w:val="center"/>
        </w:trPr>
        <w:tc>
          <w:tcPr>
            <w:tcW w:w="816" w:type="dxa"/>
            <w:vAlign w:val="center"/>
          </w:tcPr>
          <w:p w:rsidR="005565AD" w:rsidRPr="00517562" w:rsidRDefault="005565AD"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565AD" w:rsidRPr="00517562" w:rsidRDefault="005565AD" w:rsidP="003D2146">
            <w:pPr>
              <w:widowControl w:val="0"/>
              <w:spacing w:after="120"/>
              <w:rPr>
                <w:rFonts w:ascii="GHEA Grapalat" w:hAnsi="GHEA Grapalat"/>
                <w:sz w:val="20"/>
                <w:szCs w:val="20"/>
              </w:rPr>
            </w:pPr>
            <w:r w:rsidRPr="005565AD">
              <w:rPr>
                <w:rFonts w:ascii="GHEA Grapalat" w:hAnsi="GHEA Grapalat"/>
                <w:sz w:val="20"/>
                <w:szCs w:val="20"/>
              </w:rPr>
              <w:t>Строительство сети освещения в населенном пункте Арзни, Котайкская область Республики Армения.</w:t>
            </w:r>
          </w:p>
        </w:tc>
        <w:tc>
          <w:tcPr>
            <w:tcW w:w="1216" w:type="dxa"/>
            <w:vAlign w:val="center"/>
          </w:tcPr>
          <w:p w:rsidR="005565AD" w:rsidRPr="00DC76A6" w:rsidRDefault="005565AD" w:rsidP="005565AD">
            <w:pPr>
              <w:jc w:val="center"/>
              <w:rPr>
                <w:rFonts w:ascii="GHEA Grapalat" w:hAnsi="GHEA Grapalat"/>
                <w:sz w:val="20"/>
                <w:szCs w:val="20"/>
                <w:lang w:val="hy-AM"/>
              </w:rPr>
            </w:pPr>
            <w:r w:rsidRPr="005565AD">
              <w:rPr>
                <w:rFonts w:ascii="GHEA Grapalat" w:hAnsi="GHEA Grapalat"/>
                <w:sz w:val="20"/>
                <w:szCs w:val="20"/>
                <w:lang w:val="hy-AM"/>
              </w:rPr>
              <w:t>Дата вступления договора в силу</w:t>
            </w:r>
          </w:p>
        </w:tc>
        <w:tc>
          <w:tcPr>
            <w:tcW w:w="1440" w:type="dxa"/>
            <w:vAlign w:val="center"/>
          </w:tcPr>
          <w:p w:rsidR="005565AD" w:rsidRPr="00517562" w:rsidRDefault="005565AD" w:rsidP="003D2146">
            <w:pPr>
              <w:widowControl w:val="0"/>
              <w:spacing w:after="120"/>
              <w:rPr>
                <w:rFonts w:ascii="GHEA Grapalat" w:hAnsi="GHEA Grapalat"/>
                <w:sz w:val="20"/>
                <w:szCs w:val="20"/>
              </w:rPr>
            </w:pPr>
            <w:r>
              <w:rPr>
                <w:rFonts w:ascii="GHEA Grapalat" w:hAnsi="GHEA Grapalat"/>
                <w:sz w:val="20"/>
                <w:szCs w:val="20"/>
              </w:rPr>
              <w:t>150 дней</w:t>
            </w:r>
          </w:p>
        </w:tc>
      </w:tr>
      <w:tr w:rsidR="005565AD" w:rsidRPr="009F3DC7" w:rsidTr="003D2146">
        <w:trPr>
          <w:cantSplit/>
          <w:trHeight w:val="586"/>
          <w:jc w:val="center"/>
        </w:trPr>
        <w:tc>
          <w:tcPr>
            <w:tcW w:w="5778" w:type="dxa"/>
            <w:gridSpan w:val="2"/>
            <w:vAlign w:val="center"/>
          </w:tcPr>
          <w:p w:rsidR="005565AD" w:rsidRPr="00517562" w:rsidRDefault="005565AD"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565AD" w:rsidRPr="00517562" w:rsidRDefault="005565AD" w:rsidP="003D2146">
            <w:pPr>
              <w:widowControl w:val="0"/>
              <w:spacing w:after="120"/>
              <w:jc w:val="center"/>
              <w:rPr>
                <w:rFonts w:ascii="GHEA Grapalat" w:hAnsi="GHEA Grapalat"/>
                <w:b/>
                <w:sz w:val="20"/>
                <w:szCs w:val="20"/>
              </w:rPr>
            </w:pPr>
          </w:p>
        </w:tc>
        <w:tc>
          <w:tcPr>
            <w:tcW w:w="1440" w:type="dxa"/>
            <w:vAlign w:val="center"/>
          </w:tcPr>
          <w:p w:rsidR="005565AD" w:rsidRPr="00517562" w:rsidRDefault="005565AD"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565AD" w:rsidRPr="00685FDC" w:rsidTr="003D2146">
        <w:trPr>
          <w:jc w:val="center"/>
        </w:trPr>
        <w:tc>
          <w:tcPr>
            <w:tcW w:w="1259"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5565AD" w:rsidRPr="00685FDC" w:rsidRDefault="005565AD"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565AD" w:rsidRPr="00685FDC" w:rsidRDefault="005565AD"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5565AD" w:rsidRPr="00685FDC" w:rsidTr="003D2146">
        <w:trPr>
          <w:cantSplit/>
          <w:trHeight w:val="1134"/>
          <w:jc w:val="center"/>
        </w:trPr>
        <w:tc>
          <w:tcPr>
            <w:tcW w:w="1259" w:type="dxa"/>
            <w:vMerge/>
          </w:tcPr>
          <w:p w:rsidR="005565AD" w:rsidRPr="00685FDC" w:rsidRDefault="005565AD" w:rsidP="003D2146">
            <w:pPr>
              <w:widowControl w:val="0"/>
              <w:spacing w:after="120"/>
              <w:jc w:val="center"/>
              <w:rPr>
                <w:rFonts w:ascii="GHEA Grapalat" w:hAnsi="GHEA Grapalat"/>
                <w:sz w:val="14"/>
                <w:szCs w:val="16"/>
              </w:rPr>
            </w:pPr>
          </w:p>
        </w:tc>
        <w:tc>
          <w:tcPr>
            <w:tcW w:w="1238" w:type="dxa"/>
            <w:vMerge/>
          </w:tcPr>
          <w:p w:rsidR="005565AD" w:rsidRPr="00685FDC" w:rsidRDefault="005565AD" w:rsidP="003D2146">
            <w:pPr>
              <w:widowControl w:val="0"/>
              <w:spacing w:after="120"/>
              <w:jc w:val="center"/>
              <w:rPr>
                <w:rFonts w:ascii="GHEA Grapalat" w:hAnsi="GHEA Grapalat"/>
                <w:sz w:val="14"/>
                <w:szCs w:val="16"/>
              </w:rPr>
            </w:pPr>
          </w:p>
        </w:tc>
        <w:tc>
          <w:tcPr>
            <w:tcW w:w="1019" w:type="dxa"/>
          </w:tcPr>
          <w:p w:rsidR="005565AD" w:rsidRPr="00685FDC" w:rsidRDefault="005565AD" w:rsidP="003D2146">
            <w:pPr>
              <w:widowControl w:val="0"/>
              <w:spacing w:after="120"/>
              <w:jc w:val="center"/>
              <w:rPr>
                <w:rFonts w:ascii="GHEA Grapalat" w:hAnsi="GHEA Grapalat"/>
                <w:sz w:val="14"/>
                <w:szCs w:val="16"/>
              </w:rPr>
            </w:pPr>
          </w:p>
        </w:tc>
        <w:tc>
          <w:tcPr>
            <w:tcW w:w="582"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565AD" w:rsidRPr="00685FDC" w:rsidRDefault="005565A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565AD" w:rsidRPr="00685FDC" w:rsidRDefault="005565A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565AD" w:rsidRPr="00685FDC" w:rsidRDefault="005565A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F46B3" w:rsidRPr="00685FDC" w:rsidTr="005565AD">
        <w:trPr>
          <w:cantSplit/>
          <w:trHeight w:val="1134"/>
          <w:jc w:val="center"/>
        </w:trPr>
        <w:tc>
          <w:tcPr>
            <w:tcW w:w="1259" w:type="dxa"/>
          </w:tcPr>
          <w:p w:rsidR="00DF46B3" w:rsidRDefault="00DF46B3" w:rsidP="003D2146">
            <w:pPr>
              <w:widowControl w:val="0"/>
              <w:spacing w:after="120"/>
              <w:jc w:val="center"/>
              <w:rPr>
                <w:rFonts w:ascii="GHEA Grapalat" w:hAnsi="GHEA Grapalat"/>
                <w:sz w:val="14"/>
                <w:szCs w:val="16"/>
              </w:rPr>
            </w:pPr>
            <w:bookmarkStart w:id="38" w:name="_GoBack" w:colFirst="2" w:colLast="2"/>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Default="00DF46B3" w:rsidP="003D2146">
            <w:pPr>
              <w:widowControl w:val="0"/>
              <w:spacing w:after="120"/>
              <w:jc w:val="center"/>
              <w:rPr>
                <w:rFonts w:ascii="GHEA Grapalat" w:hAnsi="GHEA Grapalat"/>
                <w:sz w:val="14"/>
                <w:szCs w:val="16"/>
              </w:rPr>
            </w:pPr>
          </w:p>
          <w:p w:rsidR="00DF46B3" w:rsidRPr="00685FDC" w:rsidRDefault="00DF46B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rsidR="00DF46B3" w:rsidRPr="0093002B" w:rsidRDefault="00DF46B3" w:rsidP="005565AD">
            <w:pPr>
              <w:jc w:val="center"/>
              <w:rPr>
                <w:rFonts w:ascii="GHEA Grapalat" w:hAnsi="GHEA Grapalat"/>
                <w:sz w:val="20"/>
                <w:lang w:val="es-ES"/>
              </w:rPr>
            </w:pPr>
            <w:r w:rsidRPr="00DC76A6">
              <w:rPr>
                <w:rFonts w:ascii="GHEA Grapalat" w:hAnsi="GHEA Grapalat"/>
                <w:sz w:val="20"/>
                <w:lang w:val="es-ES"/>
              </w:rPr>
              <w:t>45311137/501</w:t>
            </w:r>
          </w:p>
        </w:tc>
        <w:tc>
          <w:tcPr>
            <w:tcW w:w="1019" w:type="dxa"/>
            <w:vAlign w:val="center"/>
          </w:tcPr>
          <w:p w:rsidR="00DF46B3" w:rsidRPr="00517562" w:rsidRDefault="00DF46B3" w:rsidP="00791599">
            <w:pPr>
              <w:widowControl w:val="0"/>
              <w:spacing w:after="120"/>
              <w:rPr>
                <w:rFonts w:ascii="GHEA Grapalat" w:hAnsi="GHEA Grapalat"/>
                <w:sz w:val="20"/>
                <w:szCs w:val="20"/>
              </w:rPr>
            </w:pPr>
            <w:r w:rsidRPr="005565AD">
              <w:rPr>
                <w:rFonts w:ascii="GHEA Grapalat" w:hAnsi="GHEA Grapalat"/>
                <w:sz w:val="20"/>
                <w:szCs w:val="20"/>
              </w:rPr>
              <w:t>Строительство сети освещения в населенном пункте Арзни, Котайкская область Республики Армения.</w:t>
            </w:r>
          </w:p>
        </w:tc>
        <w:tc>
          <w:tcPr>
            <w:tcW w:w="582"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700" w:type="dxa"/>
            <w:vAlign w:val="center"/>
          </w:tcPr>
          <w:p w:rsidR="00DF46B3" w:rsidRPr="00685FDC" w:rsidRDefault="00DF46B3" w:rsidP="003D2146">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F46B3" w:rsidRPr="00685FDC" w:rsidRDefault="00DF46B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F46B3" w:rsidRPr="00685FDC" w:rsidRDefault="00DF46B3"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bookmarkEnd w:id="38"/>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5AD" w:rsidRDefault="005565AD">
      <w:r>
        <w:separator/>
      </w:r>
    </w:p>
  </w:endnote>
  <w:endnote w:type="continuationSeparator" w:id="0">
    <w:p w:rsidR="005565AD" w:rsidRDefault="0055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ltica Cyril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565AD" w:rsidRPr="003E450C" w:rsidRDefault="005565A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46B3">
          <w:rPr>
            <w:rFonts w:ascii="GHEA Grapalat" w:hAnsi="GHEA Grapalat"/>
            <w:noProof/>
            <w:sz w:val="24"/>
            <w:szCs w:val="24"/>
          </w:rPr>
          <w:t>126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5AD" w:rsidRDefault="005565AD">
      <w:r>
        <w:separator/>
      </w:r>
    </w:p>
  </w:footnote>
  <w:footnote w:type="continuationSeparator" w:id="0">
    <w:p w:rsidR="005565AD" w:rsidRDefault="005565AD">
      <w:r>
        <w:continuationSeparator/>
      </w:r>
    </w:p>
  </w:footnote>
  <w:footnote w:id="1">
    <w:p w:rsidR="005565AD" w:rsidRPr="003B5BE3" w:rsidRDefault="005565A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565AD" w:rsidRDefault="005565AD" w:rsidP="00AF1F59">
      <w:pPr>
        <w:pStyle w:val="FootnoteText"/>
        <w:jc w:val="both"/>
        <w:rPr>
          <w:rFonts w:asciiTheme="minorHAnsi" w:hAnsiTheme="minorHAnsi"/>
        </w:rPr>
      </w:pPr>
    </w:p>
    <w:p w:rsidR="005565AD" w:rsidRPr="00D3436F" w:rsidRDefault="005565A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65AD" w:rsidRPr="000811C1" w:rsidRDefault="005565AD">
      <w:pPr>
        <w:pStyle w:val="FootnoteText"/>
        <w:rPr>
          <w:rFonts w:asciiTheme="minorHAnsi" w:hAnsiTheme="minorHAnsi"/>
        </w:rPr>
      </w:pPr>
    </w:p>
  </w:footnote>
  <w:footnote w:id="2">
    <w:p w:rsidR="005565AD" w:rsidRPr="00810F23" w:rsidRDefault="005565A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565AD" w:rsidRPr="00FE2AA4" w:rsidRDefault="005565A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5565AD" w:rsidRPr="00BD16E0" w:rsidRDefault="005565A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565AD" w:rsidRPr="000C5D3D" w:rsidRDefault="005565A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565AD" w:rsidRPr="0092041F" w:rsidRDefault="005565A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565AD" w:rsidRPr="0092041F" w:rsidRDefault="005565AD" w:rsidP="00C67FAB">
      <w:pPr>
        <w:pStyle w:val="FootnoteText"/>
        <w:jc w:val="both"/>
        <w:rPr>
          <w:rFonts w:ascii="GHEA Grapalat" w:hAnsi="GHEA Grapalat"/>
          <w:i/>
        </w:rPr>
      </w:pPr>
    </w:p>
  </w:footnote>
  <w:footnote w:id="5">
    <w:p w:rsidR="005565AD" w:rsidRPr="00511966" w:rsidRDefault="005565A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565AD" w:rsidRPr="008E4439" w:rsidRDefault="005565A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565AD" w:rsidRPr="000811C1" w:rsidRDefault="005565AD" w:rsidP="0027573B">
      <w:pPr>
        <w:pStyle w:val="FootnoteText"/>
        <w:rPr>
          <w:rFonts w:ascii="Sylfaen" w:hAnsi="Sylfaen"/>
          <w:sz w:val="18"/>
          <w:szCs w:val="18"/>
        </w:rPr>
      </w:pPr>
    </w:p>
  </w:footnote>
  <w:footnote w:id="7">
    <w:p w:rsidR="005565AD" w:rsidRPr="00A31673" w:rsidRDefault="005565A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565AD" w:rsidRPr="00DE7706" w:rsidRDefault="005565A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5565AD" w:rsidRPr="00810F23" w:rsidRDefault="005565A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565AD" w:rsidRPr="005F2C25" w:rsidRDefault="005565AD">
      <w:pPr>
        <w:pStyle w:val="FootnoteText"/>
        <w:rPr>
          <w:rFonts w:ascii="Times New Roman" w:hAnsi="Times New Roman"/>
        </w:rPr>
      </w:pPr>
    </w:p>
  </w:footnote>
  <w:footnote w:id="10">
    <w:p w:rsidR="005565AD" w:rsidRDefault="005565AD" w:rsidP="006B3E56">
      <w:pPr>
        <w:jc w:val="both"/>
      </w:pPr>
    </w:p>
    <w:p w:rsidR="005565AD" w:rsidRPr="00A006D6" w:rsidRDefault="005565A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565AD" w:rsidRPr="00A006D6" w:rsidRDefault="005565A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565AD" w:rsidRPr="00A006D6" w:rsidRDefault="005565A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565AD" w:rsidRPr="00A006D6" w:rsidRDefault="005565AD" w:rsidP="006B3E56">
      <w:pPr>
        <w:pStyle w:val="FootnoteText"/>
        <w:rPr>
          <w:rFonts w:asciiTheme="minorHAnsi" w:hAnsiTheme="minorHAnsi"/>
          <w:i/>
          <w:lang w:val="af-ZA"/>
        </w:rPr>
      </w:pPr>
    </w:p>
  </w:footnote>
  <w:footnote w:id="11">
    <w:p w:rsidR="005565AD" w:rsidRPr="00A006D6" w:rsidRDefault="005565AD">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565AD" w:rsidRPr="00990559" w:rsidRDefault="005565AD">
      <w:pPr>
        <w:pStyle w:val="FootnoteText"/>
        <w:rPr>
          <w:rFonts w:ascii="Sylfaen" w:hAnsi="Sylfaen"/>
          <w:lang w:val="hy-AM"/>
        </w:rPr>
      </w:pPr>
    </w:p>
  </w:footnote>
  <w:footnote w:id="12">
    <w:p w:rsidR="005565AD" w:rsidRPr="00A25D1B" w:rsidRDefault="005565A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565AD" w:rsidRPr="00DC619D" w:rsidRDefault="005565AD" w:rsidP="00D3436F">
      <w:pPr>
        <w:widowControl w:val="0"/>
        <w:spacing w:after="160" w:line="360" w:lineRule="auto"/>
        <w:jc w:val="both"/>
      </w:pPr>
    </w:p>
  </w:footnote>
  <w:footnote w:id="14">
    <w:p w:rsidR="005565AD" w:rsidRPr="00D3436F" w:rsidRDefault="005565A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565AD" w:rsidRPr="00D3436F" w:rsidRDefault="005565AD">
      <w:pPr>
        <w:pStyle w:val="FootnoteText"/>
        <w:rPr>
          <w:lang w:val="es-ES"/>
        </w:rPr>
      </w:pPr>
    </w:p>
  </w:footnote>
  <w:footnote w:id="15">
    <w:p w:rsidR="005565AD" w:rsidRPr="008842CE" w:rsidRDefault="005565AD" w:rsidP="003D2FE2">
      <w:pPr>
        <w:pStyle w:val="FootnoteText"/>
        <w:jc w:val="both"/>
      </w:pPr>
    </w:p>
  </w:footnote>
  <w:footnote w:id="16">
    <w:p w:rsidR="005565AD" w:rsidRPr="008842CE" w:rsidRDefault="005565AD" w:rsidP="000A214C">
      <w:pPr>
        <w:pStyle w:val="FootnoteText"/>
        <w:jc w:val="both"/>
      </w:pPr>
    </w:p>
  </w:footnote>
  <w:footnote w:id="17">
    <w:p w:rsidR="005565AD" w:rsidRPr="00124BE9" w:rsidRDefault="005565A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565AD" w:rsidRPr="00124BE9" w:rsidRDefault="005565AD" w:rsidP="00BB28C8">
      <w:pPr>
        <w:pStyle w:val="FootnoteText"/>
        <w:widowControl w:val="0"/>
        <w:jc w:val="both"/>
        <w:rPr>
          <w:rFonts w:ascii="GHEA Grapalat" w:hAnsi="GHEA Grapalat"/>
          <w:lang w:val="hy-AM"/>
        </w:rPr>
      </w:pPr>
    </w:p>
  </w:footnote>
  <w:footnote w:id="18">
    <w:p w:rsidR="005565AD" w:rsidRPr="00124BE9" w:rsidRDefault="005565A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5565AD" w:rsidRPr="00A6067F" w:rsidRDefault="005565A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565AD" w:rsidRPr="00A6067F" w:rsidRDefault="005565A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5565AD" w:rsidRPr="0000511B" w:rsidRDefault="005565AD"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565AD" w:rsidRPr="0000511B" w:rsidRDefault="005565AD"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5565AD" w:rsidRPr="000A504A" w:rsidRDefault="005565AD"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565AD" w:rsidRPr="00124BE9" w:rsidRDefault="005565AD" w:rsidP="00BB28C8">
      <w:pPr>
        <w:pStyle w:val="FootnoteText"/>
        <w:widowControl w:val="0"/>
        <w:jc w:val="both"/>
        <w:rPr>
          <w:rFonts w:ascii="GHEA Grapalat" w:hAnsi="GHEA Grapalat"/>
          <w:lang w:val="hy-AM"/>
        </w:rPr>
      </w:pPr>
    </w:p>
  </w:footnote>
  <w:footnote w:id="22">
    <w:p w:rsidR="005565AD" w:rsidRPr="00EB336B" w:rsidRDefault="005565A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565AD" w:rsidRPr="00F77F4C" w:rsidRDefault="005565A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565AD" w:rsidRPr="00F77F4C" w:rsidRDefault="005565A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565AD" w:rsidRPr="004078D0" w:rsidRDefault="005565AD" w:rsidP="00BB28C8">
      <w:pPr>
        <w:pStyle w:val="FootnoteText"/>
        <w:widowControl w:val="0"/>
        <w:jc w:val="both"/>
        <w:rPr>
          <w:rFonts w:ascii="GHEA Grapalat" w:hAnsi="GHEA Grapalat"/>
          <w:sz w:val="2"/>
          <w:szCs w:val="2"/>
          <w:lang w:val="hy-AM"/>
        </w:rPr>
      </w:pPr>
    </w:p>
    <w:p w:rsidR="005565AD" w:rsidRPr="004078D0" w:rsidRDefault="005565AD" w:rsidP="00BB28C8">
      <w:pPr>
        <w:pStyle w:val="FootnoteText"/>
        <w:widowControl w:val="0"/>
        <w:jc w:val="both"/>
        <w:rPr>
          <w:rFonts w:ascii="GHEA Grapalat" w:hAnsi="GHEA Grapalat"/>
          <w:sz w:val="2"/>
          <w:szCs w:val="2"/>
          <w:lang w:val="hy-AM"/>
        </w:rPr>
      </w:pPr>
    </w:p>
  </w:footnote>
  <w:footnote w:id="23">
    <w:p w:rsidR="005565AD" w:rsidRPr="00124BE9" w:rsidRDefault="005565A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565AD" w:rsidRPr="00124BE9" w:rsidRDefault="005565A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5565AD" w:rsidRPr="00124BE9" w:rsidRDefault="005565A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65AD" w:rsidRPr="001C4E24" w:rsidRDefault="005565AD" w:rsidP="00BB28C8">
      <w:pPr>
        <w:pStyle w:val="FootnoteText"/>
        <w:rPr>
          <w:lang w:val="hy-AM"/>
        </w:rPr>
      </w:pPr>
    </w:p>
  </w:footnote>
  <w:footnote w:id="26">
    <w:p w:rsidR="005565AD" w:rsidRPr="0083571F" w:rsidRDefault="005565AD"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565AD" w:rsidRPr="00124BE9" w:rsidRDefault="005565A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5565AD" w:rsidRPr="00124BE9" w:rsidRDefault="005565A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5565AD" w:rsidRPr="00124BE9" w:rsidRDefault="005565A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744"/>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B0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5AD"/>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B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21FC-0A60-426C-A1E2-9CAD7569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126</Pages>
  <Words>21689</Words>
  <Characters>161848</Characters>
  <Application>Microsoft Office Word</Application>
  <DocSecurity>0</DocSecurity>
  <Lines>1348</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1935</cp:revision>
  <cp:lastPrinted>2018-02-16T07:12:00Z</cp:lastPrinted>
  <dcterms:created xsi:type="dcterms:W3CDTF">2019-10-28T07:04:00Z</dcterms:created>
  <dcterms:modified xsi:type="dcterms:W3CDTF">2026-03-12T13:28:00Z</dcterms:modified>
</cp:coreProperties>
</file>